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A7FC7" w14:textId="77777777" w:rsidR="001B1210" w:rsidRPr="00D74003" w:rsidRDefault="001B1210" w:rsidP="00A55B0F">
      <w:pPr>
        <w:rPr>
          <w:b/>
          <w:bCs/>
          <w:color w:val="26282D"/>
          <w:sz w:val="40"/>
          <w:szCs w:val="40"/>
          <w:lang w:val="de-DE"/>
        </w:rPr>
      </w:pPr>
    </w:p>
    <w:p w14:paraId="4BC0FFED" w14:textId="446883F1" w:rsidR="00A55B0F" w:rsidRPr="00D74003" w:rsidRDefault="004B5032" w:rsidP="00A55B0F">
      <w:pPr>
        <w:rPr>
          <w:b/>
          <w:bCs/>
          <w:color w:val="26282D"/>
          <w:sz w:val="40"/>
          <w:szCs w:val="40"/>
          <w:lang w:val="de-DE"/>
        </w:rPr>
      </w:pPr>
      <w:r w:rsidRPr="00D74003">
        <w:rPr>
          <w:b/>
          <w:bCs/>
          <w:noProof/>
          <w:color w:val="26282D"/>
          <w:sz w:val="40"/>
          <w:szCs w:val="40"/>
          <w:lang w:val="de-DE"/>
        </w:rPr>
        <mc:AlternateContent>
          <mc:Choice Requires="wps">
            <w:drawing>
              <wp:anchor distT="0" distB="0" distL="114300" distR="114300" simplePos="0" relativeHeight="251661312" behindDoc="0" locked="0" layoutInCell="1" allowOverlap="1" wp14:anchorId="4DE23EBB" wp14:editId="55554C9A">
                <wp:simplePos x="0" y="0"/>
                <wp:positionH relativeFrom="column">
                  <wp:posOffset>-386080</wp:posOffset>
                </wp:positionH>
                <wp:positionV relativeFrom="margin">
                  <wp:align>top</wp:align>
                </wp:positionV>
                <wp:extent cx="6515100"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515100" cy="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F8766C" id="Gerader Verbinder 2" o:spid="_x0000_s1026" style="position:absolute;z-index:251661312;visibility:visible;mso-wrap-style:square;mso-wrap-distance-left:9pt;mso-wrap-distance-top:0;mso-wrap-distance-right:9pt;mso-wrap-distance-bottom:0;mso-position-horizontal:absolute;mso-position-horizontal-relative:text;mso-position-vertical:top;mso-position-vertical-relative:margin" from="-30.4pt,0" to="482.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" strokecolor="#a5a5a5 [2092]">
                <w10:wrap anchory="margin"/>
              </v:line>
            </w:pict>
          </mc:Fallback>
        </mc:AlternateContent>
      </w:r>
      <w:r w:rsidR="007F243E" w:rsidRPr="00D74003">
        <w:rPr>
          <w:b/>
          <w:bCs/>
          <w:noProof/>
          <w:color w:val="26282D"/>
          <w:sz w:val="40"/>
          <w:szCs w:val="40"/>
          <w:lang w:val="de-DE"/>
        </w:rPr>
        <mc:AlternateContent>
          <mc:Choice Requires="wps">
            <w:drawing>
              <wp:anchor distT="45720" distB="45720" distL="114300" distR="114300" simplePos="0" relativeHeight="251660288" behindDoc="0" locked="0" layoutInCell="1" allowOverlap="1" wp14:anchorId="3A61523A" wp14:editId="72FAC28C">
                <wp:simplePos x="0" y="0"/>
                <wp:positionH relativeFrom="column">
                  <wp:posOffset>4585335</wp:posOffset>
                </wp:positionH>
                <wp:positionV relativeFrom="paragraph">
                  <wp:posOffset>5715</wp:posOffset>
                </wp:positionV>
                <wp:extent cx="1863725" cy="7846695"/>
                <wp:effectExtent l="0" t="0" r="3175" b="190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725" cy="7846695"/>
                        </a:xfrm>
                        <a:prstGeom prst="rect">
                          <a:avLst/>
                        </a:prstGeom>
                        <a:solidFill>
                          <a:srgbClr val="FFFFFF"/>
                        </a:solidFill>
                        <a:ln w="9525">
                          <a:noFill/>
                          <a:miter lim="800000"/>
                          <a:headEnd/>
                          <a:tailEnd/>
                        </a:ln>
                      </wps:spPr>
                      <wps:txbx>
                        <w:txbxContent>
                          <w:p w14:paraId="4A54D1A0" w14:textId="2D4966E5" w:rsidR="007F243E" w:rsidRPr="00D74003" w:rsidRDefault="00CA4094">
                            <w:pPr>
                              <w:rPr>
                                <w:color w:val="26282D"/>
                              </w:rPr>
                            </w:pPr>
                            <w:r>
                              <w:rPr>
                                <w:color w:val="26282D"/>
                              </w:rPr>
                              <w:t>13.07.2022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1523A" id="_x0000_t202" coordsize="21600,21600" o:spt="202" path="m,l,21600r21600,l21600,xe">
                <v:stroke joinstyle="miter"/>
                <v:path gradientshapeok="t" o:connecttype="rect"/>
              </v:shapetype>
              <v:shape id="Textfeld 2" o:spid="_x0000_s1026" type="#_x0000_t202" style="position:absolute;margin-left:361.05pt;margin-top:.45pt;width:146.75pt;height:617.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" stroked="f">
                <v:textbox>
                  <w:txbxContent>
                    <w:p w14:paraId="4A54D1A0" w14:textId="2D4966E5" w:rsidR="007F243E" w:rsidRPr="00D74003" w:rsidRDefault="00CA4094">
                      <w:pPr>
                        <w:rPr>
                          <w:color w:val="26282D"/>
                        </w:rPr>
                      </w:pPr>
                      <w:r>
                        <w:rPr>
                          <w:color w:val="26282D"/>
                        </w:rPr>
                        <w:t>13.07.2022</w:t>
                      </w:r>
                    </w:p>
                  </w:txbxContent>
                </v:textbox>
                <w10:wrap type="square"/>
              </v:shape>
            </w:pict>
          </mc:Fallback>
        </mc:AlternateContent>
      </w:r>
      <w:r w:rsidR="00015ECA" w:rsidRPr="00D74003">
        <w:rPr>
          <w:b/>
          <w:bCs/>
          <w:color w:val="26282D"/>
          <w:sz w:val="40"/>
          <w:szCs w:val="40"/>
          <w:lang w:val="de-DE"/>
        </w:rPr>
        <w:t>PRESSEINFORMATION</w:t>
      </w:r>
    </w:p>
    <w:p w14:paraId="46271252" w14:textId="77777777" w:rsidR="00015ECA" w:rsidRPr="00D74003" w:rsidRDefault="00015ECA" w:rsidP="00A55B0F">
      <w:pPr>
        <w:rPr>
          <w:color w:val="26282D"/>
          <w:lang w:val="de-DE"/>
        </w:rPr>
      </w:pPr>
    </w:p>
    <w:p w14:paraId="63F6AADB" w14:textId="77777777" w:rsidR="00015ECA" w:rsidRPr="00D74003" w:rsidRDefault="00015ECA" w:rsidP="00A55B0F">
      <w:pPr>
        <w:rPr>
          <w:color w:val="26282D"/>
          <w:lang w:val="de-DE"/>
        </w:rPr>
      </w:pPr>
    </w:p>
    <w:p w14:paraId="09056FF3" w14:textId="77777777" w:rsidR="00015ECA" w:rsidRPr="00D74003" w:rsidRDefault="00015ECA" w:rsidP="00A55B0F">
      <w:pPr>
        <w:rPr>
          <w:color w:val="26282D"/>
          <w:lang w:val="de-DE"/>
        </w:rPr>
      </w:pPr>
    </w:p>
    <w:p w14:paraId="04F7D5B1" w14:textId="77777777" w:rsidR="00CA4094" w:rsidRPr="00584D08" w:rsidRDefault="00CA4094" w:rsidP="00CA4094">
      <w:pPr>
        <w:jc w:val="both"/>
        <w:rPr>
          <w:b/>
          <w:bCs/>
          <w:sz w:val="28"/>
          <w:szCs w:val="28"/>
        </w:rPr>
      </w:pPr>
      <w:r>
        <w:rPr>
          <w:b/>
          <w:bCs/>
          <w:sz w:val="28"/>
          <w:szCs w:val="28"/>
        </w:rPr>
        <w:t>REGUPOL beim</w:t>
      </w:r>
      <w:r w:rsidRPr="001C5C03">
        <w:rPr>
          <w:b/>
          <w:bCs/>
          <w:sz w:val="28"/>
          <w:szCs w:val="28"/>
        </w:rPr>
        <w:t xml:space="preserve"> Wittgensteiner Firmenlauf</w:t>
      </w:r>
    </w:p>
    <w:p w14:paraId="76247304" w14:textId="77777777" w:rsidR="00CA4094" w:rsidRDefault="00CA4094" w:rsidP="00E11164">
      <w:pPr>
        <w:spacing w:line="360" w:lineRule="auto"/>
        <w:rPr>
          <w:rFonts w:asciiTheme="minorHAnsi" w:hAnsiTheme="minorHAnsi" w:cstheme="minorHAnsi"/>
          <w:color w:val="26282D"/>
          <w:lang w:val="de-DE"/>
        </w:rPr>
      </w:pPr>
    </w:p>
    <w:p w14:paraId="752A03C6" w14:textId="132BE262" w:rsidR="00E11164" w:rsidRPr="00F17666" w:rsidRDefault="00CA4094" w:rsidP="00E11164">
      <w:pPr>
        <w:spacing w:line="360" w:lineRule="auto"/>
        <w:rPr>
          <w:rFonts w:asciiTheme="minorHAnsi" w:hAnsiTheme="minorHAnsi" w:cstheme="minorHAnsi"/>
          <w:color w:val="26282D"/>
          <w:lang w:val="fr-FR"/>
        </w:rPr>
      </w:pPr>
      <w:r w:rsidRPr="00CA4094">
        <w:rPr>
          <w:rFonts w:asciiTheme="minorHAnsi" w:hAnsiTheme="minorHAnsi" w:cstheme="minorHAnsi"/>
          <w:color w:val="26282D"/>
          <w:lang w:val="de-DE"/>
        </w:rPr>
        <w:t>Am 15.06.2022 fiel in Bad Berleburg der Startschuss für den alljährlichen Wittgensteiner Firmenlauf. Dabei war REGUPOL mit ganzen sechs Teams vertreten, dessen Laufzeiten sich wirklich sehen lassen konnten. Hierbei ging es jedoch nicht um den schnellsten Läufer, sondern einzig und allein um das Zusammensein im Team. Eines unserer Männer-Teams konnte es dennoch auf den 15. Platz schaffen und ein Mixed-Team sogar unter die Top 10. Davon ist Silas Böttger mit einer Zeit von 13:07 ins Ziel gelaufen und hat somit den 5. Platz in der Einzelwertung belegt. Nachdem am Ende auch der letzte Läufer über die Ziellinie gelaufen ist, versammelten sich alle auf dem Marktplatz zur Siegerehrung und zum anschließenden Feiern bei kühlen Getränken und gutem Wetter</w:t>
      </w:r>
      <w:r w:rsidR="006E6851">
        <w:rPr>
          <w:rFonts w:asciiTheme="minorHAnsi" w:hAnsiTheme="minorHAnsi" w:cstheme="minorHAnsi"/>
          <w:color w:val="26282D"/>
          <w:lang w:val="de-DE"/>
        </w:rPr>
        <w:t>.</w:t>
      </w:r>
    </w:p>
    <w:p w14:paraId="162DF30F" w14:textId="77777777" w:rsidR="007065C8" w:rsidRPr="00F17666" w:rsidRDefault="007065C8" w:rsidP="00E11164">
      <w:pPr>
        <w:spacing w:line="360" w:lineRule="auto"/>
        <w:rPr>
          <w:rFonts w:asciiTheme="minorHAnsi" w:hAnsiTheme="minorHAnsi" w:cstheme="minorHAnsi"/>
          <w:color w:val="26282D"/>
          <w:lang w:val="fr-FR"/>
        </w:rPr>
      </w:pPr>
    </w:p>
    <w:p w14:paraId="4E07681C" w14:textId="77777777" w:rsidR="007065C8" w:rsidRPr="00F17666" w:rsidRDefault="007065C8" w:rsidP="00E11164">
      <w:pPr>
        <w:spacing w:line="360" w:lineRule="auto"/>
        <w:rPr>
          <w:rFonts w:asciiTheme="minorHAnsi" w:hAnsiTheme="minorHAnsi" w:cstheme="minorHAnsi"/>
          <w:color w:val="26282D"/>
          <w:lang w:val="fr-FR"/>
        </w:rPr>
      </w:pPr>
    </w:p>
    <w:p w14:paraId="4CCA3B50" w14:textId="77777777" w:rsidR="007065C8" w:rsidRPr="00F17666" w:rsidRDefault="007065C8" w:rsidP="00E11164">
      <w:pPr>
        <w:spacing w:line="360" w:lineRule="auto"/>
        <w:rPr>
          <w:rFonts w:asciiTheme="minorHAnsi" w:hAnsiTheme="minorHAnsi" w:cstheme="minorHAnsi"/>
          <w:color w:val="26282D"/>
          <w:lang w:val="fr-FR"/>
        </w:rPr>
      </w:pPr>
    </w:p>
    <w:p w14:paraId="3F424CBF" w14:textId="77777777" w:rsidR="007065C8" w:rsidRPr="00F17666" w:rsidRDefault="007065C8" w:rsidP="00E11164">
      <w:pPr>
        <w:spacing w:line="360" w:lineRule="auto"/>
        <w:rPr>
          <w:rFonts w:asciiTheme="minorHAnsi" w:hAnsiTheme="minorHAnsi" w:cstheme="minorHAnsi"/>
          <w:color w:val="26282D"/>
          <w:lang w:val="fr-FR"/>
        </w:rPr>
      </w:pPr>
    </w:p>
    <w:p w14:paraId="72C49E0D" w14:textId="77777777" w:rsidR="007065C8" w:rsidRPr="00F17666" w:rsidRDefault="007065C8" w:rsidP="00E11164">
      <w:pPr>
        <w:spacing w:line="360" w:lineRule="auto"/>
        <w:rPr>
          <w:rFonts w:asciiTheme="minorHAnsi" w:hAnsiTheme="minorHAnsi" w:cstheme="minorHAnsi"/>
          <w:color w:val="26282D"/>
          <w:lang w:val="fr-FR"/>
        </w:rPr>
      </w:pPr>
    </w:p>
    <w:p w14:paraId="4A577E78" w14:textId="6AD660F4" w:rsidR="007065C8" w:rsidRPr="00F17666" w:rsidRDefault="000A066A" w:rsidP="000A066A">
      <w:pPr>
        <w:tabs>
          <w:tab w:val="left" w:pos="2205"/>
          <w:tab w:val="center" w:pos="4532"/>
        </w:tabs>
        <w:spacing w:line="360" w:lineRule="auto"/>
        <w:rPr>
          <w:rFonts w:asciiTheme="minorHAnsi" w:hAnsiTheme="minorHAnsi" w:cstheme="minorHAnsi"/>
          <w:color w:val="26282D"/>
          <w:lang w:val="fr-FR"/>
        </w:rPr>
      </w:pPr>
      <w:r w:rsidRPr="00F17666">
        <w:rPr>
          <w:rFonts w:asciiTheme="minorHAnsi" w:hAnsiTheme="minorHAnsi" w:cstheme="minorHAnsi"/>
          <w:color w:val="26282D"/>
          <w:lang w:val="fr-FR"/>
        </w:rPr>
        <w:tab/>
      </w:r>
      <w:r w:rsidRPr="00F17666">
        <w:rPr>
          <w:rFonts w:asciiTheme="minorHAnsi" w:hAnsiTheme="minorHAnsi" w:cstheme="minorHAnsi"/>
          <w:color w:val="26282D"/>
          <w:lang w:val="fr-FR"/>
        </w:rPr>
        <w:tab/>
      </w:r>
    </w:p>
    <w:p w14:paraId="76CF314C" w14:textId="1088293C" w:rsidR="00F30A6A" w:rsidRPr="00CA4094" w:rsidRDefault="001D26B4" w:rsidP="00CA4094">
      <w:pPr>
        <w:spacing w:line="360" w:lineRule="auto"/>
        <w:rPr>
          <w:rFonts w:asciiTheme="minorHAnsi" w:hAnsiTheme="minorHAnsi" w:cstheme="minorHAnsi"/>
          <w:color w:val="26282D"/>
          <w:lang w:val="fr-FR"/>
        </w:rPr>
      </w:pPr>
      <w:r w:rsidRPr="00CA4094">
        <w:rPr>
          <w:b/>
          <w:bCs/>
          <w:noProof/>
          <w:sz w:val="18"/>
          <w:szCs w:val="18"/>
        </w:rPr>
        <mc:AlternateContent>
          <mc:Choice Requires="wps">
            <w:drawing>
              <wp:anchor distT="0" distB="0" distL="114300" distR="114300" simplePos="0" relativeHeight="251669504" behindDoc="0" locked="1" layoutInCell="1" allowOverlap="1" wp14:anchorId="00898269" wp14:editId="3DF0ED84">
                <wp:simplePos x="0" y="0"/>
                <wp:positionH relativeFrom="column">
                  <wp:posOffset>5882640</wp:posOffset>
                </wp:positionH>
                <wp:positionV relativeFrom="page">
                  <wp:posOffset>9780270</wp:posOffset>
                </wp:positionV>
                <wp:extent cx="240665" cy="194310"/>
                <wp:effectExtent l="0" t="0" r="0" b="0"/>
                <wp:wrapTopAndBottom/>
                <wp:docPr id="3" name="Textfeld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240665" cy="194310"/>
                        </a:xfrm>
                        <a:prstGeom prst="rect">
                          <a:avLst/>
                        </a:prstGeom>
                        <a:noFill/>
                        <a:ln w="6350">
                          <a:noFill/>
                        </a:ln>
                      </wps:spPr>
                      <wps:txbx>
                        <w:txbxContent>
                          <w:p w14:paraId="7F6D6AB2" w14:textId="256A1CD3" w:rsidR="001D26B4" w:rsidRPr="00364638" w:rsidRDefault="00167350" w:rsidP="001D26B4">
                            <w:pPr>
                              <w:rPr>
                                <w:sz w:val="14"/>
                                <w:szCs w:val="14"/>
                              </w:rPr>
                            </w:pPr>
                            <w:r>
                              <w:rPr>
                                <w:sz w:val="14"/>
                                <w:szCs w:val="1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8269" id="Textfeld 3" o:spid="_x0000_s1027" type="#_x0000_t202" style="position:absolute;margin-left:463.2pt;margin-top:770.1pt;width:18.95pt;height:15.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" filled="f" stroked="f" strokeweight=".5pt">
                <o:lock v:ext="edit" aspectratio="t"/>
                <v:textbox>
                  <w:txbxContent>
                    <w:p w14:paraId="7F6D6AB2" w14:textId="256A1CD3" w:rsidR="001D26B4" w:rsidRPr="00364638" w:rsidRDefault="00167350" w:rsidP="001D26B4">
                      <w:pPr>
                        <w:rPr>
                          <w:sz w:val="14"/>
                          <w:szCs w:val="14"/>
                        </w:rPr>
                      </w:pPr>
                      <w:r>
                        <w:rPr>
                          <w:sz w:val="14"/>
                          <w:szCs w:val="14"/>
                        </w:rPr>
                        <w:t>1</w:t>
                      </w:r>
                    </w:p>
                  </w:txbxContent>
                </v:textbox>
                <w10:wrap type="topAndBottom" anchory="page"/>
                <w10:anchorlock/>
              </v:shape>
            </w:pict>
          </mc:Fallback>
        </mc:AlternateContent>
      </w:r>
      <w:r w:rsidR="00CA4094" w:rsidRPr="00CA4094">
        <w:rPr>
          <w:b/>
          <w:bCs/>
          <w:noProof/>
          <w:sz w:val="18"/>
          <w:szCs w:val="18"/>
        </w:rPr>
        <w:t>121</w:t>
      </w:r>
      <w:r w:rsidR="00F30A6A" w:rsidRPr="007B6828">
        <w:rPr>
          <w:b/>
          <w:bCs/>
          <w:color w:val="26282D"/>
          <w:sz w:val="18"/>
          <w:szCs w:val="18"/>
          <w:lang w:val="de-DE"/>
        </w:rPr>
        <w:t xml:space="preserve"> Zeichen in</w:t>
      </w:r>
      <w:r w:rsidR="00F17666" w:rsidRPr="007B6828">
        <w:rPr>
          <w:b/>
          <w:bCs/>
          <w:color w:val="26282D"/>
          <w:sz w:val="18"/>
          <w:szCs w:val="18"/>
          <w:lang w:val="de-DE"/>
        </w:rPr>
        <w:t>k</w:t>
      </w:r>
      <w:r w:rsidR="00F30A6A" w:rsidRPr="007B6828">
        <w:rPr>
          <w:b/>
          <w:bCs/>
          <w:color w:val="26282D"/>
          <w:sz w:val="18"/>
          <w:szCs w:val="18"/>
          <w:lang w:val="de-DE"/>
        </w:rPr>
        <w:t>lusive Leerzeichen und Überschriften</w:t>
      </w:r>
    </w:p>
    <w:p w14:paraId="01231137" w14:textId="39580D13" w:rsidR="00271956" w:rsidRPr="007B6828" w:rsidRDefault="00271956" w:rsidP="00F30A6A">
      <w:pPr>
        <w:rPr>
          <w:b/>
          <w:bCs/>
          <w:color w:val="26282D"/>
          <w:sz w:val="18"/>
          <w:szCs w:val="18"/>
          <w:lang w:val="de-DE"/>
        </w:rPr>
      </w:pPr>
    </w:p>
    <w:p w14:paraId="7BE26D8B" w14:textId="39FB95CD" w:rsidR="00271956" w:rsidRPr="007B6828" w:rsidRDefault="00271956" w:rsidP="00BF31E7">
      <w:pPr>
        <w:spacing w:line="276" w:lineRule="auto"/>
        <w:rPr>
          <w:rFonts w:asciiTheme="minorHAnsi" w:hAnsiTheme="minorHAnsi" w:cstheme="minorHAnsi"/>
          <w:b/>
          <w:bCs/>
          <w:color w:val="26282D"/>
          <w:sz w:val="18"/>
          <w:szCs w:val="18"/>
          <w:lang w:val="de-DE"/>
        </w:rPr>
      </w:pPr>
      <w:r w:rsidRPr="007B6828">
        <w:rPr>
          <w:rFonts w:asciiTheme="minorHAnsi" w:hAnsiTheme="minorHAnsi" w:cstheme="minorHAnsi"/>
          <w:b/>
          <w:bCs/>
          <w:color w:val="26282D"/>
          <w:sz w:val="18"/>
          <w:szCs w:val="18"/>
          <w:lang w:val="de-DE"/>
        </w:rPr>
        <w:t xml:space="preserve">Ansprechpartner: </w:t>
      </w:r>
      <w:r w:rsidRPr="007B6828">
        <w:rPr>
          <w:rFonts w:asciiTheme="minorHAnsi" w:hAnsiTheme="minorHAnsi" w:cstheme="minorHAnsi"/>
          <w:b/>
          <w:bCs/>
          <w:color w:val="26282D"/>
          <w:sz w:val="18"/>
          <w:szCs w:val="18"/>
          <w:lang w:val="de-DE"/>
        </w:rPr>
        <w:br/>
        <w:t>REGUPOL BSW GmbH</w:t>
      </w:r>
    </w:p>
    <w:p w14:paraId="29E1767F" w14:textId="42302E63" w:rsidR="00271956" w:rsidRPr="007B6828" w:rsidRDefault="006E6851" w:rsidP="00BF31E7">
      <w:pPr>
        <w:spacing w:line="276" w:lineRule="auto"/>
        <w:rPr>
          <w:rFonts w:asciiTheme="minorHAnsi" w:hAnsiTheme="minorHAnsi" w:cstheme="minorHAnsi"/>
          <w:b/>
          <w:bCs/>
          <w:color w:val="26282D"/>
          <w:sz w:val="18"/>
          <w:szCs w:val="18"/>
          <w:lang w:val="de-DE"/>
        </w:rPr>
      </w:pPr>
      <w:r>
        <w:rPr>
          <w:rFonts w:asciiTheme="minorHAnsi" w:hAnsiTheme="minorHAnsi" w:cstheme="minorHAnsi"/>
          <w:b/>
          <w:bCs/>
          <w:color w:val="26282D"/>
          <w:sz w:val="18"/>
          <w:szCs w:val="18"/>
          <w:lang w:val="de-DE"/>
        </w:rPr>
        <w:t>Selina Znischol</w:t>
      </w:r>
    </w:p>
    <w:p w14:paraId="25EA7A6B" w14:textId="4B29CF00" w:rsidR="00271956" w:rsidRPr="007B6828" w:rsidRDefault="00271956" w:rsidP="00BF31E7">
      <w:pPr>
        <w:spacing w:line="276" w:lineRule="auto"/>
        <w:rPr>
          <w:rFonts w:asciiTheme="minorHAnsi" w:hAnsiTheme="minorHAnsi" w:cstheme="minorHAnsi"/>
          <w:b/>
          <w:bCs/>
          <w:color w:val="26282D"/>
          <w:sz w:val="18"/>
          <w:szCs w:val="18"/>
          <w:lang w:val="de-DE"/>
        </w:rPr>
      </w:pPr>
      <w:r w:rsidRPr="007B6828">
        <w:rPr>
          <w:rFonts w:asciiTheme="minorHAnsi" w:hAnsiTheme="minorHAnsi" w:cstheme="minorHAnsi"/>
          <w:b/>
          <w:bCs/>
          <w:color w:val="26282D"/>
          <w:sz w:val="18"/>
          <w:szCs w:val="18"/>
          <w:lang w:val="de-DE"/>
        </w:rPr>
        <w:t>Telefon: +49 2751 803-240</w:t>
      </w:r>
    </w:p>
    <w:p w14:paraId="290F454C" w14:textId="5E8AF027" w:rsidR="00F30A6A" w:rsidRPr="007F5A6E" w:rsidRDefault="006E6851" w:rsidP="00BF31E7">
      <w:pPr>
        <w:spacing w:line="276" w:lineRule="auto"/>
        <w:rPr>
          <w:rFonts w:asciiTheme="minorHAnsi" w:hAnsiTheme="minorHAnsi" w:cstheme="minorHAnsi"/>
          <w:b/>
          <w:bCs/>
          <w:color w:val="26282D"/>
          <w:sz w:val="18"/>
          <w:szCs w:val="18"/>
          <w:lang w:val="en-GB"/>
        </w:rPr>
      </w:pPr>
      <w:r>
        <w:rPr>
          <w:rFonts w:asciiTheme="minorHAnsi" w:hAnsiTheme="minorHAnsi" w:cstheme="minorHAnsi"/>
          <w:b/>
          <w:bCs/>
          <w:color w:val="26282D"/>
          <w:sz w:val="18"/>
          <w:szCs w:val="18"/>
          <w:lang w:val="en-GB"/>
        </w:rPr>
        <w:t>azubi.marketing</w:t>
      </w:r>
      <w:r w:rsidR="00BF31E7" w:rsidRPr="007F5A6E">
        <w:rPr>
          <w:rFonts w:asciiTheme="minorHAnsi" w:hAnsiTheme="minorHAnsi" w:cstheme="minorHAnsi"/>
          <w:b/>
          <w:bCs/>
          <w:color w:val="26282D"/>
          <w:sz w:val="18"/>
          <w:szCs w:val="18"/>
          <w:lang w:val="en-GB"/>
        </w:rPr>
        <w:t>@regupol.de</w:t>
      </w:r>
    </w:p>
    <w:p w14:paraId="08DD0F7B" w14:textId="77777777" w:rsidR="00F30A6A" w:rsidRPr="007F5A6E" w:rsidRDefault="00F30A6A" w:rsidP="00692F27">
      <w:pPr>
        <w:spacing w:line="276" w:lineRule="auto"/>
        <w:rPr>
          <w:rFonts w:asciiTheme="minorHAnsi" w:hAnsiTheme="minorHAnsi" w:cstheme="minorHAnsi"/>
          <w:color w:val="26282D"/>
          <w:sz w:val="18"/>
          <w:szCs w:val="18"/>
          <w:lang w:val="en-GB"/>
        </w:rPr>
      </w:pPr>
    </w:p>
    <w:p w14:paraId="6EF278FD" w14:textId="2D8228BB" w:rsidR="00F30A6A" w:rsidRPr="007F5A6E" w:rsidRDefault="00271956" w:rsidP="00692F27">
      <w:pPr>
        <w:spacing w:line="276" w:lineRule="auto"/>
        <w:rPr>
          <w:rFonts w:asciiTheme="minorHAnsi" w:hAnsiTheme="minorHAnsi" w:cstheme="minorHAnsi"/>
          <w:color w:val="26282D"/>
          <w:sz w:val="18"/>
          <w:szCs w:val="18"/>
          <w:lang w:val="en-GB"/>
        </w:rPr>
      </w:pPr>
      <w:r w:rsidRPr="00D74003">
        <w:rPr>
          <w:b/>
          <w:bCs/>
          <w:noProof/>
          <w:color w:val="26282D"/>
          <w:sz w:val="40"/>
          <w:szCs w:val="40"/>
          <w:lang w:val="de-DE"/>
        </w:rPr>
        <mc:AlternateContent>
          <mc:Choice Requires="wps">
            <w:drawing>
              <wp:anchor distT="0" distB="0" distL="114300" distR="114300" simplePos="0" relativeHeight="251667456" behindDoc="0" locked="0" layoutInCell="1" allowOverlap="1" wp14:anchorId="23EEE926" wp14:editId="51173065">
                <wp:simplePos x="0" y="0"/>
                <wp:positionH relativeFrom="margin">
                  <wp:align>center</wp:align>
                </wp:positionH>
                <wp:positionV relativeFrom="paragraph">
                  <wp:posOffset>122555</wp:posOffset>
                </wp:positionV>
                <wp:extent cx="6515100" cy="0"/>
                <wp:effectExtent l="0" t="0" r="0" b="0"/>
                <wp:wrapNone/>
                <wp:docPr id="8" name="Gerader Verbinder 8"/>
                <wp:cNvGraphicFramePr/>
                <a:graphic xmlns:a="http://schemas.openxmlformats.org/drawingml/2006/main">
                  <a:graphicData uri="http://schemas.microsoft.com/office/word/2010/wordprocessingShape">
                    <wps:wsp>
                      <wps:cNvCnPr/>
                      <wps:spPr>
                        <a:xfrm>
                          <a:off x="0" y="0"/>
                          <a:ext cx="6515100" cy="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A09EB5" id="Gerader Verbinder 8" o:spid="_x0000_s1026" style="position:absolute;z-index:251667456;visibility:visible;mso-wrap-style:square;mso-wrap-distance-left:9pt;mso-wrap-distance-top:0;mso-wrap-distance-right:9pt;mso-wrap-distance-bottom:0;mso-position-horizontal:center;mso-position-horizontal-relative:margin;mso-position-vertical:absolute;mso-position-vertical-relative:text" from="0,9.65pt" to="51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" strokecolor="#a5a5a5 [2092]">
                <w10:wrap anchorx="margin"/>
              </v:line>
            </w:pict>
          </mc:Fallback>
        </mc:AlternateContent>
      </w:r>
    </w:p>
    <w:p w14:paraId="60549D3C" w14:textId="2EDE9EE3" w:rsidR="00271956" w:rsidRPr="007F5A6E" w:rsidRDefault="00271956" w:rsidP="00692F27">
      <w:pPr>
        <w:spacing w:line="276" w:lineRule="auto"/>
        <w:rPr>
          <w:rFonts w:asciiTheme="minorHAnsi" w:hAnsiTheme="minorHAnsi" w:cstheme="minorHAnsi"/>
          <w:color w:val="26282D"/>
          <w:sz w:val="18"/>
          <w:szCs w:val="18"/>
          <w:lang w:val="en-GB"/>
        </w:rPr>
      </w:pPr>
    </w:p>
    <w:p w14:paraId="727B23A7" w14:textId="77777777" w:rsidR="00271956" w:rsidRPr="007F5A6E" w:rsidRDefault="00271956" w:rsidP="00692F27">
      <w:pPr>
        <w:spacing w:line="276" w:lineRule="auto"/>
        <w:rPr>
          <w:rFonts w:asciiTheme="minorHAnsi" w:hAnsiTheme="minorHAnsi" w:cstheme="minorHAnsi"/>
          <w:color w:val="26282D"/>
          <w:sz w:val="18"/>
          <w:szCs w:val="18"/>
          <w:lang w:val="en-GB"/>
        </w:rPr>
      </w:pPr>
    </w:p>
    <w:p w14:paraId="778B4CBA" w14:textId="79D086CE" w:rsidR="002A41B6" w:rsidRPr="007F5A6E" w:rsidRDefault="002A41B6" w:rsidP="00BF31E7">
      <w:pPr>
        <w:spacing w:line="276" w:lineRule="auto"/>
        <w:rPr>
          <w:rFonts w:asciiTheme="minorHAnsi" w:hAnsiTheme="minorHAnsi" w:cstheme="minorHAnsi"/>
          <w:b/>
          <w:bCs/>
          <w:color w:val="26282D"/>
          <w:sz w:val="18"/>
          <w:szCs w:val="18"/>
          <w:lang w:val="en-GB"/>
        </w:rPr>
      </w:pPr>
      <w:r w:rsidRPr="007F5A6E">
        <w:rPr>
          <w:rFonts w:asciiTheme="minorHAnsi" w:hAnsiTheme="minorHAnsi" w:cstheme="minorHAnsi"/>
          <w:b/>
          <w:bCs/>
          <w:color w:val="26282D"/>
          <w:sz w:val="18"/>
          <w:szCs w:val="18"/>
          <w:lang w:val="en-GB"/>
        </w:rPr>
        <w:t xml:space="preserve">Über REGUPOL BSW GmbH </w:t>
      </w:r>
    </w:p>
    <w:p w14:paraId="253FD14D" w14:textId="3EED2F98" w:rsidR="00C90EB4" w:rsidRPr="00406684" w:rsidRDefault="00406684" w:rsidP="00C90EB4">
      <w:pPr>
        <w:spacing w:line="276" w:lineRule="auto"/>
        <w:rPr>
          <w:rFonts w:asciiTheme="minorHAnsi" w:hAnsiTheme="minorHAnsi" w:cstheme="minorHAnsi"/>
          <w:color w:val="26282D"/>
          <w:sz w:val="18"/>
          <w:szCs w:val="18"/>
        </w:rPr>
      </w:pPr>
      <w:r w:rsidRPr="00406684">
        <w:rPr>
          <w:rFonts w:asciiTheme="minorHAnsi" w:hAnsiTheme="minorHAnsi" w:cstheme="minorHAnsi"/>
          <w:sz w:val="18"/>
          <w:szCs w:val="18"/>
        </w:rPr>
        <w:t xml:space="preserve">REGUPOL zählt zu den weltweit führenden Verarbeitern von wiedergewonnenen Elastomeren. Daraus entstehen leistungsstarken Sportböden, Fallschutzböden, Antirutschmatten zur </w:t>
      </w:r>
      <w:r w:rsidRPr="00406684">
        <w:rPr>
          <w:rFonts w:asciiTheme="minorHAnsi" w:hAnsiTheme="minorHAnsi" w:cstheme="minorHAnsi"/>
          <w:sz w:val="18"/>
          <w:szCs w:val="18"/>
        </w:rPr>
        <w:lastRenderedPageBreak/>
        <w:t xml:space="preserve">Ladungssicherung, Produkte zur Trittschalldämmung und Schwingungsisolierung sowie Schutz- und Trennlagen für Bauanwendungen. In vielen dieser Märkte gehört REGUPOL dank des Know-hows des weltweiten Teams heute zu den führenden Anbietern oder ist bereits Marktführer. </w:t>
      </w:r>
      <w:r w:rsidR="00C90EB4" w:rsidRPr="00406684">
        <w:rPr>
          <w:rFonts w:asciiTheme="minorHAnsi" w:hAnsiTheme="minorHAnsi" w:cstheme="minorHAnsi"/>
          <w:color w:val="26282D"/>
          <w:sz w:val="18"/>
          <w:szCs w:val="18"/>
        </w:rPr>
        <w:t xml:space="preserve">Tochtergesellschaften sind: </w:t>
      </w:r>
      <w:r w:rsidR="00C90EB4" w:rsidRPr="00406684">
        <w:rPr>
          <w:rFonts w:asciiTheme="minorHAnsi" w:hAnsiTheme="minorHAnsi" w:cstheme="minorHAnsi"/>
          <w:b/>
          <w:bCs/>
          <w:color w:val="26282D"/>
          <w:sz w:val="18"/>
          <w:szCs w:val="18"/>
        </w:rPr>
        <w:t xml:space="preserve">REGUPOL </w:t>
      </w:r>
      <w:r w:rsidR="00C90EB4" w:rsidRPr="00406684">
        <w:rPr>
          <w:rFonts w:asciiTheme="minorHAnsi" w:hAnsiTheme="minorHAnsi" w:cstheme="minorHAnsi"/>
          <w:color w:val="26282D"/>
          <w:sz w:val="18"/>
          <w:szCs w:val="18"/>
        </w:rPr>
        <w:t>America LLC,</w:t>
      </w:r>
      <w:r w:rsidR="00C90EB4" w:rsidRPr="00406684">
        <w:rPr>
          <w:rFonts w:asciiTheme="minorHAnsi" w:hAnsiTheme="minorHAnsi" w:cstheme="minorHAnsi"/>
          <w:b/>
          <w:bCs/>
          <w:color w:val="26282D"/>
          <w:sz w:val="18"/>
          <w:szCs w:val="18"/>
        </w:rPr>
        <w:t xml:space="preserve"> REGUPOL</w:t>
      </w:r>
      <w:r w:rsidR="00C90EB4" w:rsidRPr="00406684">
        <w:rPr>
          <w:rFonts w:asciiTheme="minorHAnsi" w:hAnsiTheme="minorHAnsi" w:cstheme="minorHAnsi"/>
          <w:color w:val="26282D"/>
          <w:sz w:val="18"/>
          <w:szCs w:val="18"/>
        </w:rPr>
        <w:t xml:space="preserve"> Australia Pty. Ltd., </w:t>
      </w:r>
      <w:r w:rsidR="00C90EB4" w:rsidRPr="00406684">
        <w:rPr>
          <w:rFonts w:asciiTheme="minorHAnsi" w:hAnsiTheme="minorHAnsi" w:cstheme="minorHAnsi"/>
          <w:b/>
          <w:bCs/>
          <w:color w:val="26282D"/>
          <w:sz w:val="18"/>
          <w:szCs w:val="18"/>
        </w:rPr>
        <w:t>REGUPOL</w:t>
      </w:r>
      <w:r w:rsidR="00C90EB4" w:rsidRPr="00406684">
        <w:rPr>
          <w:rFonts w:asciiTheme="minorHAnsi" w:hAnsiTheme="minorHAnsi" w:cstheme="minorHAnsi"/>
          <w:color w:val="26282D"/>
          <w:sz w:val="18"/>
          <w:szCs w:val="18"/>
        </w:rPr>
        <w:t xml:space="preserve"> Acoustics Middle East FZE, </w:t>
      </w:r>
      <w:r w:rsidR="00C90EB4" w:rsidRPr="00406684">
        <w:rPr>
          <w:rFonts w:asciiTheme="minorHAnsi" w:hAnsiTheme="minorHAnsi" w:cstheme="minorHAnsi"/>
          <w:b/>
          <w:bCs/>
          <w:color w:val="26282D"/>
          <w:sz w:val="18"/>
          <w:szCs w:val="18"/>
        </w:rPr>
        <w:t xml:space="preserve">REGUPOL </w:t>
      </w:r>
      <w:r w:rsidR="00C90EB4" w:rsidRPr="00406684">
        <w:rPr>
          <w:rFonts w:asciiTheme="minorHAnsi" w:hAnsiTheme="minorHAnsi" w:cstheme="minorHAnsi"/>
          <w:color w:val="26282D"/>
          <w:sz w:val="18"/>
          <w:szCs w:val="18"/>
        </w:rPr>
        <w:t xml:space="preserve">Schweiz AG, </w:t>
      </w:r>
      <w:r w:rsidR="00C90EB4" w:rsidRPr="00406684">
        <w:rPr>
          <w:rFonts w:asciiTheme="minorHAnsi" w:hAnsiTheme="minorHAnsi" w:cstheme="minorHAnsi"/>
          <w:b/>
          <w:bCs/>
          <w:color w:val="26282D"/>
          <w:sz w:val="18"/>
          <w:szCs w:val="18"/>
        </w:rPr>
        <w:t>REGUPOL</w:t>
      </w:r>
      <w:r w:rsidR="00C90EB4" w:rsidRPr="00406684">
        <w:rPr>
          <w:rFonts w:asciiTheme="minorHAnsi" w:hAnsiTheme="minorHAnsi" w:cstheme="minorHAnsi"/>
          <w:color w:val="26282D"/>
          <w:sz w:val="18"/>
          <w:szCs w:val="18"/>
        </w:rPr>
        <w:t xml:space="preserve"> Zebra Athletics LLC und BSW Shanghai CO. LTD. Im vergangenen Jahr erzielte </w:t>
      </w:r>
      <w:r w:rsidR="00C90EB4" w:rsidRPr="00406684">
        <w:rPr>
          <w:rFonts w:asciiTheme="minorHAnsi" w:hAnsiTheme="minorHAnsi" w:cstheme="minorHAnsi"/>
          <w:b/>
          <w:bCs/>
          <w:color w:val="26282D"/>
          <w:sz w:val="18"/>
          <w:szCs w:val="18"/>
        </w:rPr>
        <w:t>REGUPOL</w:t>
      </w:r>
      <w:r w:rsidR="00C90EB4" w:rsidRPr="00406684">
        <w:rPr>
          <w:rFonts w:asciiTheme="minorHAnsi" w:hAnsiTheme="minorHAnsi" w:cstheme="minorHAnsi"/>
          <w:color w:val="26282D"/>
          <w:sz w:val="18"/>
          <w:szCs w:val="18"/>
        </w:rPr>
        <w:t xml:space="preserve"> einen Umsatz von ca. 120 Millionen € und recycelte mehr als 90.000 Tonnen Elastomere. </w:t>
      </w:r>
      <w:r w:rsidR="00C90EB4" w:rsidRPr="00406684">
        <w:rPr>
          <w:rFonts w:asciiTheme="minorHAnsi" w:hAnsiTheme="minorHAnsi" w:cstheme="minorHAnsi"/>
          <w:b/>
          <w:bCs/>
          <w:color w:val="26282D"/>
          <w:sz w:val="18"/>
          <w:szCs w:val="18"/>
        </w:rPr>
        <w:t>REGUPOL</w:t>
      </w:r>
      <w:r w:rsidR="00C90EB4" w:rsidRPr="00406684">
        <w:rPr>
          <w:rFonts w:asciiTheme="minorHAnsi" w:hAnsiTheme="minorHAnsi" w:cstheme="minorHAnsi"/>
          <w:color w:val="26282D"/>
          <w:sz w:val="18"/>
          <w:szCs w:val="18"/>
        </w:rPr>
        <w:t xml:space="preserve"> ist Preisträger des Umweltwirtschaftspreises NRW 2020.</w:t>
      </w:r>
      <w:r w:rsidRPr="00406684">
        <w:rPr>
          <w:rFonts w:asciiTheme="minorHAnsi" w:hAnsiTheme="minorHAnsi" w:cstheme="minorHAnsi"/>
          <w:color w:val="26282D"/>
          <w:sz w:val="18"/>
          <w:szCs w:val="18"/>
        </w:rPr>
        <w:t xml:space="preserve"> </w:t>
      </w:r>
      <w:r w:rsidRPr="00406684">
        <w:rPr>
          <w:rFonts w:asciiTheme="minorHAnsi" w:hAnsiTheme="minorHAnsi" w:cstheme="minorHAnsi"/>
          <w:sz w:val="18"/>
          <w:szCs w:val="18"/>
        </w:rPr>
        <w:t>Zukunft nachhaltig und erfolgreich gestalten, das ist</w:t>
      </w:r>
      <w:r w:rsidR="00904362">
        <w:rPr>
          <w:rFonts w:asciiTheme="minorHAnsi" w:hAnsiTheme="minorHAnsi" w:cstheme="minorHAnsi"/>
          <w:sz w:val="18"/>
          <w:szCs w:val="18"/>
        </w:rPr>
        <w:t xml:space="preserve"> Ziel des Unternehmens. </w:t>
      </w:r>
    </w:p>
    <w:p w14:paraId="3505CB9F" w14:textId="6700D031" w:rsidR="00A55B0F" w:rsidRPr="00EB3228" w:rsidRDefault="00167350" w:rsidP="00A55B0F">
      <w:pPr>
        <w:rPr>
          <w:rFonts w:asciiTheme="minorHAnsi" w:hAnsiTheme="minorHAnsi" w:cstheme="minorHAnsi"/>
          <w:color w:val="26282D"/>
          <w:sz w:val="18"/>
          <w:szCs w:val="18"/>
        </w:rPr>
      </w:pPr>
      <w:r w:rsidRPr="00EB3228">
        <w:rPr>
          <w:rFonts w:asciiTheme="minorHAnsi" w:hAnsiTheme="minorHAnsi" w:cstheme="minorHAnsi"/>
          <w:noProof/>
          <w:sz w:val="18"/>
          <w:szCs w:val="18"/>
        </w:rPr>
        <mc:AlternateContent>
          <mc:Choice Requires="wps">
            <w:drawing>
              <wp:anchor distT="0" distB="0" distL="114300" distR="114300" simplePos="0" relativeHeight="251671552" behindDoc="0" locked="1" layoutInCell="1" allowOverlap="1" wp14:anchorId="0D2CA2FD" wp14:editId="4CBE664E">
                <wp:simplePos x="0" y="0"/>
                <wp:positionH relativeFrom="column">
                  <wp:posOffset>5883275</wp:posOffset>
                </wp:positionH>
                <wp:positionV relativeFrom="page">
                  <wp:posOffset>9779000</wp:posOffset>
                </wp:positionV>
                <wp:extent cx="241200" cy="194400"/>
                <wp:effectExtent l="0" t="0" r="0" b="0"/>
                <wp:wrapTopAndBottom/>
                <wp:docPr id="1" name="Textfeld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241200" cy="194400"/>
                        </a:xfrm>
                        <a:prstGeom prst="rect">
                          <a:avLst/>
                        </a:prstGeom>
                        <a:noFill/>
                        <a:ln w="6350">
                          <a:noFill/>
                        </a:ln>
                      </wps:spPr>
                      <wps:txbx>
                        <w:txbxContent>
                          <w:p w14:paraId="4D7E74FF" w14:textId="4BA3AD42" w:rsidR="00167350" w:rsidRPr="00364638" w:rsidRDefault="00167350" w:rsidP="00167350">
                            <w:pPr>
                              <w:rPr>
                                <w:sz w:val="14"/>
                                <w:szCs w:val="14"/>
                              </w:rPr>
                            </w:pPr>
                            <w:r>
                              <w:rPr>
                                <w:sz w:val="14"/>
                                <w:szCs w:val="1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CA2FD" id="Textfeld 1" o:spid="_x0000_s1029" type="#_x0000_t202" style="position:absolute;margin-left:463.25pt;margin-top:770pt;width:19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" filled="f" stroked="f" strokeweight=".5pt">
                <o:lock v:ext="edit" aspectratio="t"/>
                <v:textbox>
                  <w:txbxContent>
                    <w:p w14:paraId="4D7E74FF" w14:textId="4BA3AD42" w:rsidR="00167350" w:rsidRPr="00364638" w:rsidRDefault="00167350" w:rsidP="00167350">
                      <w:pPr>
                        <w:rPr>
                          <w:sz w:val="14"/>
                          <w:szCs w:val="14"/>
                        </w:rPr>
                      </w:pPr>
                      <w:r>
                        <w:rPr>
                          <w:sz w:val="14"/>
                          <w:szCs w:val="14"/>
                        </w:rPr>
                        <w:t>2</w:t>
                      </w:r>
                    </w:p>
                  </w:txbxContent>
                </v:textbox>
                <w10:wrap type="topAndBottom" anchory="page"/>
                <w10:anchorlock/>
              </v:shape>
            </w:pict>
          </mc:Fallback>
        </mc:AlternateContent>
      </w:r>
    </w:p>
    <w:sectPr w:rsidR="00A55B0F" w:rsidRPr="00EB3228" w:rsidSect="0071247C">
      <w:headerReference w:type="default" r:id="rId7"/>
      <w:footerReference w:type="default" r:id="rId8"/>
      <w:type w:val="continuous"/>
      <w:pgSz w:w="11900" w:h="16840"/>
      <w:pgMar w:top="2552" w:right="1418"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01437" w14:textId="77777777" w:rsidR="004E6A1B" w:rsidRDefault="004E6A1B" w:rsidP="000471AF">
      <w:r>
        <w:separator/>
      </w:r>
    </w:p>
  </w:endnote>
  <w:endnote w:type="continuationSeparator" w:id="0">
    <w:p w14:paraId="635BEE2B" w14:textId="77777777" w:rsidR="004E6A1B" w:rsidRDefault="004E6A1B" w:rsidP="0004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2B43B" w14:textId="07693B5B" w:rsidR="00857ECF" w:rsidRPr="007B6828" w:rsidRDefault="00A87E2F" w:rsidP="003F7A32">
    <w:pPr>
      <w:pStyle w:val="Fuzeile"/>
      <w:tabs>
        <w:tab w:val="clear" w:pos="4536"/>
        <w:tab w:val="clear" w:pos="9072"/>
        <w:tab w:val="left" w:pos="1644"/>
        <w:tab w:val="left" w:pos="3261"/>
        <w:tab w:val="left" w:pos="5812"/>
        <w:tab w:val="left" w:pos="7655"/>
      </w:tabs>
      <w:rPr>
        <w:color w:val="26282D"/>
        <w:sz w:val="14"/>
        <w:szCs w:val="14"/>
        <w:lang w:val="en-GB"/>
      </w:rPr>
    </w:pPr>
    <w:r w:rsidRPr="00A87E2F">
      <w:rPr>
        <w:rFonts w:cstheme="minorHAnsi"/>
        <w:b/>
        <w:color w:val="26282D"/>
        <w:sz w:val="14"/>
        <w:szCs w:val="14"/>
      </w:rPr>
      <w:t>REGUPOL BSW GmbH</w:t>
    </w:r>
    <w:r w:rsidRPr="00A87E2F">
      <w:rPr>
        <w:rFonts w:cstheme="minorHAnsi"/>
        <w:color w:val="26282D"/>
        <w:sz w:val="14"/>
        <w:szCs w:val="14"/>
      </w:rPr>
      <w:t xml:space="preserve"> | Am Hilgenacker 24 | 57319 Bad Berleburg | Germany | phone +49 2751 803-0 | </w:t>
    </w:r>
    <w:hyperlink r:id="rId1" w:history="1">
      <w:r w:rsidRPr="00A87E2F">
        <w:rPr>
          <w:rStyle w:val="Hyperlink"/>
          <w:rFonts w:cstheme="minorHAnsi"/>
          <w:color w:val="26282D"/>
          <w:sz w:val="14"/>
          <w:szCs w:val="14"/>
          <w:u w:val="none"/>
        </w:rPr>
        <w:t>info@regupol.de</w:t>
      </w:r>
    </w:hyperlink>
    <w:r w:rsidRPr="00A87E2F">
      <w:rPr>
        <w:rFonts w:cstheme="minorHAnsi"/>
        <w:color w:val="26282D"/>
        <w:sz w:val="14"/>
        <w:szCs w:val="14"/>
      </w:rPr>
      <w:t xml:space="preserve"> | </w:t>
    </w:r>
    <w:hyperlink r:id="rId2" w:history="1">
      <w:r w:rsidRPr="00A87E2F">
        <w:rPr>
          <w:rStyle w:val="Hyperlink"/>
          <w:rFonts w:cstheme="minorHAnsi"/>
          <w:color w:val="26282D"/>
          <w:sz w:val="14"/>
          <w:szCs w:val="14"/>
          <w:u w:val="none"/>
        </w:rPr>
        <w:t>www.regupol.com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1A450" w14:textId="77777777" w:rsidR="004E6A1B" w:rsidRDefault="004E6A1B" w:rsidP="000471AF">
      <w:r>
        <w:separator/>
      </w:r>
    </w:p>
  </w:footnote>
  <w:footnote w:type="continuationSeparator" w:id="0">
    <w:p w14:paraId="3006180B" w14:textId="77777777" w:rsidR="004E6A1B" w:rsidRDefault="004E6A1B" w:rsidP="0004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107351"/>
      <w:lock w:val="sdtContentLocked"/>
      <w:placeholder>
        <w:docPart w:val="DefaultPlaceholder_-1854013440"/>
      </w:placeholder>
      <w:group/>
    </w:sdtPr>
    <w:sdtEndPr/>
    <w:sdtContent>
      <w:p w14:paraId="496E4F33" w14:textId="77777777" w:rsidR="00857ECF" w:rsidRDefault="00857ECF" w:rsidP="00857ECF">
        <w:pPr>
          <w:pStyle w:val="Kopfzeile"/>
          <w:tabs>
            <w:tab w:val="clear" w:pos="4536"/>
            <w:tab w:val="clear" w:pos="9072"/>
          </w:tabs>
        </w:pPr>
        <w:r>
          <w:rPr>
            <w:rFonts w:ascii="Times New Roman"/>
            <w:noProof/>
            <w:sz w:val="20"/>
          </w:rPr>
          <w:drawing>
            <wp:anchor distT="0" distB="0" distL="114300" distR="114300" simplePos="0" relativeHeight="251659776" behindDoc="0" locked="1" layoutInCell="0" allowOverlap="0" wp14:anchorId="6CBA7F32" wp14:editId="49AE99F3">
              <wp:simplePos x="0" y="0"/>
              <wp:positionH relativeFrom="column">
                <wp:posOffset>3935095</wp:posOffset>
              </wp:positionH>
              <wp:positionV relativeFrom="page">
                <wp:posOffset>655320</wp:posOffset>
              </wp:positionV>
              <wp:extent cx="1796400" cy="234000"/>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6400" cy="234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166"/>
    <w:rsid w:val="00015ECA"/>
    <w:rsid w:val="000471AF"/>
    <w:rsid w:val="000847D5"/>
    <w:rsid w:val="000A066A"/>
    <w:rsid w:val="0010029B"/>
    <w:rsid w:val="00131015"/>
    <w:rsid w:val="00131E35"/>
    <w:rsid w:val="0015159B"/>
    <w:rsid w:val="00167350"/>
    <w:rsid w:val="001A4CEB"/>
    <w:rsid w:val="001B0A54"/>
    <w:rsid w:val="001B1210"/>
    <w:rsid w:val="001D26B4"/>
    <w:rsid w:val="00271956"/>
    <w:rsid w:val="002A41B6"/>
    <w:rsid w:val="003D16EF"/>
    <w:rsid w:val="003F4AA7"/>
    <w:rsid w:val="003F7A32"/>
    <w:rsid w:val="00406684"/>
    <w:rsid w:val="00422F2F"/>
    <w:rsid w:val="0046204C"/>
    <w:rsid w:val="004914CB"/>
    <w:rsid w:val="004B5032"/>
    <w:rsid w:val="004E6A1B"/>
    <w:rsid w:val="004F623D"/>
    <w:rsid w:val="00621529"/>
    <w:rsid w:val="006433CC"/>
    <w:rsid w:val="006479B6"/>
    <w:rsid w:val="00661935"/>
    <w:rsid w:val="006661AF"/>
    <w:rsid w:val="006813CC"/>
    <w:rsid w:val="00692F27"/>
    <w:rsid w:val="006E6851"/>
    <w:rsid w:val="007065C8"/>
    <w:rsid w:val="00707245"/>
    <w:rsid w:val="0071247C"/>
    <w:rsid w:val="0078718A"/>
    <w:rsid w:val="00787CB6"/>
    <w:rsid w:val="007B6828"/>
    <w:rsid w:val="007F0221"/>
    <w:rsid w:val="007F243E"/>
    <w:rsid w:val="007F5A6E"/>
    <w:rsid w:val="00811049"/>
    <w:rsid w:val="00814B78"/>
    <w:rsid w:val="0083699C"/>
    <w:rsid w:val="00857ECF"/>
    <w:rsid w:val="0086226E"/>
    <w:rsid w:val="00863166"/>
    <w:rsid w:val="008D1B8B"/>
    <w:rsid w:val="00904362"/>
    <w:rsid w:val="00925BB2"/>
    <w:rsid w:val="00963677"/>
    <w:rsid w:val="009930A6"/>
    <w:rsid w:val="009A120F"/>
    <w:rsid w:val="009E15BD"/>
    <w:rsid w:val="009F192A"/>
    <w:rsid w:val="009F294B"/>
    <w:rsid w:val="009F5702"/>
    <w:rsid w:val="00A0328B"/>
    <w:rsid w:val="00A55B0F"/>
    <w:rsid w:val="00A87E2F"/>
    <w:rsid w:val="00B10D2A"/>
    <w:rsid w:val="00B41AF6"/>
    <w:rsid w:val="00B76C17"/>
    <w:rsid w:val="00BC5469"/>
    <w:rsid w:val="00BD3FC9"/>
    <w:rsid w:val="00BE6313"/>
    <w:rsid w:val="00BF31E7"/>
    <w:rsid w:val="00C15541"/>
    <w:rsid w:val="00C42BC5"/>
    <w:rsid w:val="00C90EB4"/>
    <w:rsid w:val="00CA4094"/>
    <w:rsid w:val="00CD335F"/>
    <w:rsid w:val="00CF2909"/>
    <w:rsid w:val="00CF4936"/>
    <w:rsid w:val="00D13D3D"/>
    <w:rsid w:val="00D21C1B"/>
    <w:rsid w:val="00D74003"/>
    <w:rsid w:val="00DB528A"/>
    <w:rsid w:val="00DF5467"/>
    <w:rsid w:val="00E11164"/>
    <w:rsid w:val="00E21800"/>
    <w:rsid w:val="00E2482F"/>
    <w:rsid w:val="00EA3DA7"/>
    <w:rsid w:val="00EB3228"/>
    <w:rsid w:val="00EC4D66"/>
    <w:rsid w:val="00EC6AEB"/>
    <w:rsid w:val="00F078D0"/>
    <w:rsid w:val="00F17666"/>
    <w:rsid w:val="00F30A6A"/>
    <w:rsid w:val="00F40DDF"/>
    <w:rsid w:val="00FE3777"/>
    <w:rsid w:val="00FF5D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5D01C"/>
  <w15:docId w15:val="{D58B931E-1400-4CE9-98C1-41C13851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uiPriority w:val="9"/>
    <w:qFormat/>
    <w:pPr>
      <w:ind w:left="155"/>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qFormat/>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line="152" w:lineRule="exact"/>
      <w:ind w:left="50"/>
    </w:pPr>
  </w:style>
  <w:style w:type="paragraph" w:styleId="Kopfzeile">
    <w:name w:val="header"/>
    <w:basedOn w:val="Standard"/>
    <w:link w:val="KopfzeileZchn"/>
    <w:uiPriority w:val="99"/>
    <w:unhideWhenUsed/>
    <w:rsid w:val="000471AF"/>
    <w:pPr>
      <w:tabs>
        <w:tab w:val="center" w:pos="4536"/>
        <w:tab w:val="right" w:pos="9072"/>
      </w:tabs>
    </w:pPr>
  </w:style>
  <w:style w:type="character" w:customStyle="1" w:styleId="KopfzeileZchn">
    <w:name w:val="Kopfzeile Zchn"/>
    <w:basedOn w:val="Absatz-Standardschriftart"/>
    <w:link w:val="Kopfzeile"/>
    <w:uiPriority w:val="99"/>
    <w:rsid w:val="000471AF"/>
    <w:rPr>
      <w:rFonts w:ascii="Calibri" w:eastAsia="Calibri" w:hAnsi="Calibri" w:cs="Calibri"/>
    </w:rPr>
  </w:style>
  <w:style w:type="paragraph" w:styleId="Fuzeile">
    <w:name w:val="footer"/>
    <w:basedOn w:val="Standard"/>
    <w:link w:val="FuzeileZchn"/>
    <w:uiPriority w:val="99"/>
    <w:unhideWhenUsed/>
    <w:rsid w:val="000471AF"/>
    <w:pPr>
      <w:tabs>
        <w:tab w:val="center" w:pos="4536"/>
        <w:tab w:val="right" w:pos="9072"/>
      </w:tabs>
    </w:pPr>
  </w:style>
  <w:style w:type="character" w:customStyle="1" w:styleId="FuzeileZchn">
    <w:name w:val="Fußzeile Zchn"/>
    <w:basedOn w:val="Absatz-Standardschriftart"/>
    <w:link w:val="Fuzeile"/>
    <w:uiPriority w:val="99"/>
    <w:rsid w:val="000471AF"/>
    <w:rPr>
      <w:rFonts w:ascii="Calibri" w:eastAsia="Calibri" w:hAnsi="Calibri" w:cs="Calibri"/>
    </w:rPr>
  </w:style>
  <w:style w:type="character" w:styleId="Platzhaltertext">
    <w:name w:val="Placeholder Text"/>
    <w:basedOn w:val="Absatz-Standardschriftart"/>
    <w:uiPriority w:val="99"/>
    <w:semiHidden/>
    <w:rsid w:val="00CF4936"/>
    <w:rPr>
      <w:color w:val="808080"/>
    </w:rPr>
  </w:style>
  <w:style w:type="character" w:customStyle="1" w:styleId="TextkrperZchn">
    <w:name w:val="Textkörper Zchn"/>
    <w:basedOn w:val="Absatz-Standardschriftart"/>
    <w:link w:val="Textkrper"/>
    <w:rsid w:val="00015ECA"/>
  </w:style>
  <w:style w:type="character" w:styleId="Hyperlink">
    <w:name w:val="Hyperlink"/>
    <w:rsid w:val="00015E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regupol.com" TargetMode="External"/><Relationship Id="rId1" Type="http://schemas.openxmlformats.org/officeDocument/2006/relationships/hyperlink" Target="mailto:info@regup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52C09D1D-6CCD-494C-B020-44BE5A5323E4}"/>
      </w:docPartPr>
      <w:docPartBody>
        <w:p w:rsidR="003B0B39" w:rsidRDefault="00C2669F">
          <w:r w:rsidRPr="005435F5">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69F"/>
    <w:rsid w:val="00204DC0"/>
    <w:rsid w:val="003B0B39"/>
    <w:rsid w:val="00932B29"/>
    <w:rsid w:val="00A167B9"/>
    <w:rsid w:val="00BA7560"/>
    <w:rsid w:val="00C266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266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83247-99C3-4A25-954F-7F2280808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Microsoft Word - Anschreiben mit Logo - Kopie (2).docx</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Anschreiben mit Logo - Kopie (2).docx</dc:title>
  <dc:creator>Treude, Ann-Katrin</dc:creator>
  <cp:lastModifiedBy>Azubi Marketing (Selina Znischol)</cp:lastModifiedBy>
  <cp:revision>3</cp:revision>
  <cp:lastPrinted>2019-12-12T09:47:00Z</cp:lastPrinted>
  <dcterms:created xsi:type="dcterms:W3CDTF">2022-07-13T08:13:00Z</dcterms:created>
  <dcterms:modified xsi:type="dcterms:W3CDTF">2022-07-13T08:14:00Z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PDF24 Creator</vt:lpwstr>
  </property>
  <property fmtid="{D5CDD505-2E9C-101B-9397-08002B2CF9AE}" pid="4" name="LastSaved">
    <vt:filetime>2019-07-19T00:00:00Z</vt:filetime>
  </property>
</Properties>
</file>