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7FC7" w14:textId="77777777" w:rsidR="001B1210" w:rsidRPr="00D74003" w:rsidRDefault="001B1210" w:rsidP="00A55B0F">
      <w:pPr>
        <w:rPr>
          <w:b/>
          <w:bCs/>
          <w:color w:val="26282D"/>
          <w:sz w:val="40"/>
          <w:szCs w:val="40"/>
          <w:lang w:val="de-DE"/>
        </w:rPr>
      </w:pPr>
    </w:p>
    <w:p w14:paraId="4BC0FFED" w14:textId="446883F1" w:rsidR="00A55B0F" w:rsidRPr="00756D8C" w:rsidRDefault="004B5032" w:rsidP="00A55B0F">
      <w:pPr>
        <w:rPr>
          <w:b/>
          <w:bCs/>
          <w:color w:val="26282D"/>
          <w:sz w:val="40"/>
          <w:szCs w:val="40"/>
          <w:lang w:val="de-DE"/>
        </w:rPr>
      </w:pPr>
      <w:r w:rsidRPr="00D74003">
        <w:rPr>
          <w:b/>
          <w:bCs/>
          <w:noProof/>
          <w:color w:val="26282D"/>
          <w:sz w:val="40"/>
          <w:szCs w:val="40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E23EBB" wp14:editId="55554C9A">
                <wp:simplePos x="0" y="0"/>
                <wp:positionH relativeFrom="column">
                  <wp:posOffset>-386080</wp:posOffset>
                </wp:positionH>
                <wp:positionV relativeFrom="margin">
                  <wp:align>top</wp:align>
                </wp:positionV>
                <wp:extent cx="6515100" cy="0"/>
                <wp:effectExtent l="0" t="0" r="0" b="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58CC8" id="Gerader Verbinde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top;mso-position-vertical-relative:margin" from="-30.4pt,0" to="482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tAwgEAAOwDAAAOAAAAZHJzL2Uyb0RvYy54bWysU8lu2zAQvRfoPxC815QC2CgEyzkkSC9d&#10;gi4fQHOxiJAcgmQs+e87pGw56AIURS4jLvPemzccbW8nZ8lRxWTA97RdNZQoL0Aaf+jpj+8P795T&#10;kjL3klvwqqcnlejt7u2b7Rg6dQMDWKkiQRKfujH0dMg5dIwlMSjH0wqC8nipITqecRsPTEY+Iruz&#10;7KZpNmyEKEMEoVLC0/v5ku4qv9ZK5C9aJ5WJ7SnWlmuMNe5LZLst7w6Rh8GIcxn8P6pw3HgUXaju&#10;eebkOZrfqJwRERLovBLgGGhthKoe0E3b/OLm28CDql6wOSksbUqvRys+H+/8Y8Q2jCF1KTzG4mLS&#10;0ZUv1kem2qzT0iw1ZSLwcLNu122DPRWXO3YFhpjyBwWOlEVPrfHFB+/48WPKKIapl5RybH2JCayR&#10;D8bauikToO5sJEeOb7c/tJXAPrtPIOezzbpB/ZmtDkxJr9wvmFCpsLOrvbrKJ6tm5a9KEyPR0Cyw&#10;EM0a8qk9K1iPmQWiscIF1NSq/go65xaYqtP4r8AluyqCzwvQGQ/xT6p5upSq5/yL69lrsb0HeaqP&#10;XduBI1W7dR7/MrMv9xV+/Ul3PwEAAP//AwBQSwMEFAAGAAgAAAAhADkllhnZAAAABQEAAA8AAABk&#10;cnMvZG93bnJldi54bWxMj8FOwzAQRO9I/IO1SNxahwqiEuJUqKK3FtGSD3DiJYmw15HtpuHv2Z7g&#10;OJrRzJtyMzsrJgxx8KTgYZmBQGq9GahTUH/uFmsQMWky2npCBT8YYVPd3pS6MP5CR5xOqRNcQrHQ&#10;CvqUxkLK2PbodFz6EYm9Lx+cTixDJ03QFy53Vq6yLJdOD8QLvR5x22P7fTo7Bbk92Om9a46P4WDr&#10;/Udd7/bbN6Xu7+bXFxAJ5/QXhis+o0PFTI0/k4nCKljkGaMnBfyI7ef8aQWiuUpZlfI/ffULAAD/&#10;/wMAUEsBAi0AFAAGAAgAAAAhALaDOJL+AAAA4QEAABMAAAAAAAAAAAAAAAAAAAAAAFtDb250ZW50&#10;X1R5cGVzXS54bWxQSwECLQAUAAYACAAAACEAOP0h/9YAAACUAQAACwAAAAAAAAAAAAAAAAAvAQAA&#10;X3JlbHMvLnJlbHNQSwECLQAUAAYACAAAACEAcqaLQMIBAADsAwAADgAAAAAAAAAAAAAAAAAuAgAA&#10;ZHJzL2Uyb0RvYy54bWxQSwECLQAUAAYACAAAACEAOSWWGdkAAAAFAQAADwAAAAAAAAAAAAAAAAAc&#10;BAAAZHJzL2Rvd25yZXYueG1sUEsFBgAAAAAEAAQA8wAAACIFAAAAAA==&#10;" strokecolor="#a5a5a5 [2092]">
                <w10:wrap anchory="margin"/>
              </v:line>
            </w:pict>
          </mc:Fallback>
        </mc:AlternateContent>
      </w:r>
      <w:r w:rsidR="007F243E" w:rsidRPr="00D74003">
        <w:rPr>
          <w:b/>
          <w:bCs/>
          <w:noProof/>
          <w:color w:val="26282D"/>
          <w:sz w:val="40"/>
          <w:szCs w:val="40"/>
          <w:lang w:val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61523A" wp14:editId="72FAC28C">
                <wp:simplePos x="0" y="0"/>
                <wp:positionH relativeFrom="column">
                  <wp:posOffset>4585335</wp:posOffset>
                </wp:positionH>
                <wp:positionV relativeFrom="paragraph">
                  <wp:posOffset>5715</wp:posOffset>
                </wp:positionV>
                <wp:extent cx="1863725" cy="7846695"/>
                <wp:effectExtent l="0" t="0" r="3175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784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4D1A0" w14:textId="49C9C968" w:rsidR="007F243E" w:rsidRPr="00D74003" w:rsidRDefault="004B28AB">
                            <w:pPr>
                              <w:rPr>
                                <w:color w:val="26282D"/>
                              </w:rPr>
                            </w:pPr>
                            <w:r>
                              <w:rPr>
                                <w:color w:val="26282D"/>
                              </w:rPr>
                              <w:t>25</w:t>
                            </w:r>
                            <w:r w:rsidR="00271956" w:rsidRPr="00D74003">
                              <w:rPr>
                                <w:color w:val="26282D"/>
                              </w:rPr>
                              <w:t>.</w:t>
                            </w:r>
                            <w:r w:rsidR="00720859">
                              <w:rPr>
                                <w:color w:val="26282D"/>
                              </w:rPr>
                              <w:t>0</w:t>
                            </w:r>
                            <w:r>
                              <w:rPr>
                                <w:color w:val="26282D"/>
                              </w:rPr>
                              <w:t>2</w:t>
                            </w:r>
                            <w:r w:rsidR="00271956" w:rsidRPr="00D74003">
                              <w:rPr>
                                <w:color w:val="26282D"/>
                              </w:rPr>
                              <w:t>.20</w:t>
                            </w:r>
                            <w:r w:rsidR="00720859">
                              <w:rPr>
                                <w:color w:val="26282D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61523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1.05pt;margin-top:.45pt;width:146.75pt;height:617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wZHDgIAAPcDAAAOAAAAZHJzL2Uyb0RvYy54bWysU9tu2zAMfR+wfxD0vjjJkjQx4hRdugwD&#10;ugvQ7QNkWY6FyaJGKbGzry8lp2m2vQ3zgyCa5CF5eLS+7VvDjgq9BlvwyWjMmbISKm33Bf/+bfdm&#10;yZkPwlbCgFUFPynPbzevX607l6spNGAqhYxArM87V/AmBJdnmZeNaoUfgVOWnDVgKwKZuM8qFB2h&#10;tyabjseLrAOsHIJU3tPf+8HJNwm/rpUMX+raq8BMwam3kE5MZxnPbLMW+R6Fa7Q8tyH+oYtWaEtF&#10;L1D3Igh2QP0XVKslgoc6jCS0GdS1lirNQNNMxn9M89gIp9IsRI53F5r8/4OVn4+P7iuy0L+DnhaY&#10;hvDuAeQPzyxsG2H36g4RukaJigpPImVZ53x+To1U+9xHkLL7BBUtWRwCJKC+xjayQnMyQqcFnC6k&#10;qz4wGUsuF29vpnPOJPlulrPFYjVPNUT+nO7Qhw8KWhYvBUfaaoIXxwcfYjsifw6J1TwYXe20McnA&#10;fbk1yI6CFLBL3xn9tzBjWVfw1ZwaiVkWYn4SR6sDKdTotuDLcfwGzUQ63tsqhQShzXCnTow98xMp&#10;GcgJfdlTYOSphOpETCEMSqSXQ5cG8BdnHamw4P7nQaDizHy0xPZqMptF2SZjNr+ZkoHXnvLaI6wk&#10;qIIHzobrNiSpDxPd0VZqnfh66eTcK6kr0Xh+CVG+13aKenmvmycAAAD//wMAUEsDBBQABgAIAAAA&#10;IQAFaJ0y3wAAAAoBAAAPAAAAZHJzL2Rvd25yZXYueG1sTI/BTsMwEETvSPyDtUhcEHUSaELTOBUg&#10;gbi29AM28TaJGq+j2G3Sv8c90dusZjTzttjMphdnGl1nWUG8iEAQ11Z33CjY/349v4FwHlljb5kU&#10;XMjBpry/KzDXduItnXe+EaGEXY4KWu+HXEpXt2TQLexAHLyDHQ36cI6N1CNOodz0MomiVBrsOCy0&#10;ONBnS/VxdzIKDj/T03I1Vd9+n21f0w/ssspelHp8mN/XIDzN/j8MV/yADmVgquyJtRO9gixJ4hBV&#10;sAJxtaN4mYKogkpe0hRkWcjbF8o/AAAA//8DAFBLAQItABQABgAIAAAAIQC2gziS/gAAAOEBAAAT&#10;AAAAAAAAAAAAAAAAAAAAAABbQ29udGVudF9UeXBlc10ueG1sUEsBAi0AFAAGAAgAAAAhADj9If/W&#10;AAAAlAEAAAsAAAAAAAAAAAAAAAAALwEAAF9yZWxzLy5yZWxzUEsBAi0AFAAGAAgAAAAhAIjLBkcO&#10;AgAA9wMAAA4AAAAAAAAAAAAAAAAALgIAAGRycy9lMm9Eb2MueG1sUEsBAi0AFAAGAAgAAAAhAAVo&#10;nTLfAAAACgEAAA8AAAAAAAAAAAAAAAAAaAQAAGRycy9kb3ducmV2LnhtbFBLBQYAAAAABAAEAPMA&#10;AAB0BQAAAAA=&#10;" stroked="f">
                <v:textbox>
                  <w:txbxContent>
                    <w:p w14:paraId="4A54D1A0" w14:textId="49C9C968" w:rsidR="007F243E" w:rsidRPr="00D74003" w:rsidRDefault="004B28AB">
                      <w:pPr>
                        <w:rPr>
                          <w:color w:val="26282D"/>
                        </w:rPr>
                      </w:pPr>
                      <w:r>
                        <w:rPr>
                          <w:color w:val="26282D"/>
                        </w:rPr>
                        <w:t>25</w:t>
                      </w:r>
                      <w:r w:rsidR="00271956" w:rsidRPr="00D74003">
                        <w:rPr>
                          <w:color w:val="26282D"/>
                        </w:rPr>
                        <w:t>.</w:t>
                      </w:r>
                      <w:r w:rsidR="00720859">
                        <w:rPr>
                          <w:color w:val="26282D"/>
                        </w:rPr>
                        <w:t>0</w:t>
                      </w:r>
                      <w:r>
                        <w:rPr>
                          <w:color w:val="26282D"/>
                        </w:rPr>
                        <w:t>2</w:t>
                      </w:r>
                      <w:r w:rsidR="00271956" w:rsidRPr="00D74003">
                        <w:rPr>
                          <w:color w:val="26282D"/>
                        </w:rPr>
                        <w:t>.20</w:t>
                      </w:r>
                      <w:r w:rsidR="00720859">
                        <w:rPr>
                          <w:color w:val="26282D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5ECA" w:rsidRPr="00756D8C">
        <w:rPr>
          <w:b/>
          <w:bCs/>
          <w:color w:val="26282D"/>
          <w:sz w:val="40"/>
          <w:szCs w:val="40"/>
          <w:lang w:val="de-DE"/>
        </w:rPr>
        <w:t>PRESSEINFORMATION</w:t>
      </w:r>
    </w:p>
    <w:p w14:paraId="46271252" w14:textId="77777777" w:rsidR="00015ECA" w:rsidRPr="00756D8C" w:rsidRDefault="00015ECA" w:rsidP="00A55B0F">
      <w:pPr>
        <w:rPr>
          <w:color w:val="26282D"/>
          <w:lang w:val="de-DE"/>
        </w:rPr>
      </w:pPr>
    </w:p>
    <w:p w14:paraId="63F6AADB" w14:textId="77777777" w:rsidR="00015ECA" w:rsidRPr="00756D8C" w:rsidRDefault="00015ECA" w:rsidP="00A55B0F">
      <w:pPr>
        <w:rPr>
          <w:color w:val="26282D"/>
          <w:lang w:val="de-DE"/>
        </w:rPr>
      </w:pPr>
    </w:p>
    <w:p w14:paraId="09056FF3" w14:textId="77777777" w:rsidR="00015ECA" w:rsidRPr="00756D8C" w:rsidRDefault="00015ECA" w:rsidP="00A55B0F">
      <w:pPr>
        <w:rPr>
          <w:color w:val="26282D"/>
          <w:lang w:val="de-DE"/>
        </w:rPr>
      </w:pPr>
    </w:p>
    <w:p w14:paraId="30A46F55" w14:textId="70D0E860" w:rsidR="00015ECA" w:rsidRPr="00756D8C" w:rsidRDefault="00756D8C" w:rsidP="00E11164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  <w:r w:rsidRPr="00756D8C">
        <w:rPr>
          <w:rFonts w:asciiTheme="minorHAnsi" w:hAnsiTheme="minorHAnsi" w:cstheme="minorHAnsi"/>
          <w:color w:val="26282D"/>
          <w:lang w:val="de-DE"/>
        </w:rPr>
        <w:t xml:space="preserve">NRW Umweltministerin Ursula Heinen-Esser und Landtagsabgeordnete Anke Fuchs-Dreisbach zu Gast bei </w:t>
      </w:r>
      <w:r w:rsidR="00D07097">
        <w:rPr>
          <w:rFonts w:asciiTheme="minorHAnsi" w:hAnsiTheme="minorHAnsi" w:cstheme="minorHAnsi"/>
          <w:color w:val="26282D"/>
          <w:lang w:val="de-DE"/>
        </w:rPr>
        <w:t xml:space="preserve">der </w:t>
      </w:r>
      <w:r w:rsidRPr="00756D8C">
        <w:rPr>
          <w:rFonts w:asciiTheme="minorHAnsi" w:hAnsiTheme="minorHAnsi" w:cstheme="minorHAnsi"/>
          <w:color w:val="26282D"/>
          <w:lang w:val="de-DE"/>
        </w:rPr>
        <w:t>REGUPOL BSW in Bad Berleburg</w:t>
      </w:r>
    </w:p>
    <w:p w14:paraId="752A03C6" w14:textId="48E161AB" w:rsidR="00E11164" w:rsidRDefault="00E11164" w:rsidP="00E11164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</w:p>
    <w:p w14:paraId="1E915CC5" w14:textId="046DE6B1" w:rsidR="00756D8C" w:rsidRDefault="00756D8C" w:rsidP="00756D8C">
      <w:pPr>
        <w:spacing w:line="360" w:lineRule="auto"/>
        <w:rPr>
          <w:rFonts w:asciiTheme="minorHAnsi" w:hAnsiTheme="minorHAnsi" w:cstheme="minorHAnsi"/>
          <w:b/>
          <w:bCs/>
          <w:color w:val="26282D"/>
          <w:lang w:val="de-DE"/>
        </w:rPr>
      </w:pPr>
      <w:r>
        <w:rPr>
          <w:rFonts w:asciiTheme="minorHAnsi" w:hAnsiTheme="minorHAnsi" w:cstheme="minorHAnsi"/>
          <w:b/>
          <w:bCs/>
          <w:color w:val="26282D"/>
          <w:lang w:val="de-DE"/>
        </w:rPr>
        <w:t xml:space="preserve">Die NRW Umweltministerin Ursula Heinen-Esser traf sich mit der Geschäftsleitung von REGUPOL zum Austausch über Recyclingmaterialien und ihren Stellenwert im wirtschaftlichen Kontext. Anlass des Treffens zusammen mit der NRW Landtagsabgeordneten Anke Fuchs-Dreisbach war ein </w:t>
      </w:r>
      <w:r w:rsidR="00E524F1">
        <w:rPr>
          <w:rFonts w:asciiTheme="minorHAnsi" w:hAnsiTheme="minorHAnsi" w:cstheme="minorHAnsi"/>
          <w:b/>
          <w:bCs/>
          <w:color w:val="26282D"/>
          <w:lang w:val="de-DE"/>
        </w:rPr>
        <w:t xml:space="preserve">Gedankenaustausch über die </w:t>
      </w:r>
      <w:r w:rsidR="00E524F1" w:rsidRPr="00E524F1">
        <w:rPr>
          <w:b/>
          <w:bCs/>
          <w:lang w:val="de-DE"/>
        </w:rPr>
        <w:t xml:space="preserve">Zukunftsfähigkeit von Recyclingprodukten vor dem Hintergrund unklarer </w:t>
      </w:r>
      <w:r w:rsidR="001F6BE2">
        <w:rPr>
          <w:b/>
          <w:bCs/>
          <w:lang w:val="de-DE"/>
        </w:rPr>
        <w:t>Zulassungsverfahren</w:t>
      </w:r>
      <w:r w:rsidR="00E524F1">
        <w:rPr>
          <w:rFonts w:asciiTheme="minorHAnsi" w:hAnsiTheme="minorHAnsi" w:cstheme="minorHAnsi"/>
          <w:b/>
          <w:bCs/>
          <w:color w:val="26282D"/>
          <w:lang w:val="de-DE"/>
        </w:rPr>
        <w:t xml:space="preserve"> und </w:t>
      </w:r>
      <w:r w:rsidR="001F6BE2">
        <w:rPr>
          <w:rFonts w:asciiTheme="minorHAnsi" w:hAnsiTheme="minorHAnsi" w:cstheme="minorHAnsi"/>
          <w:b/>
          <w:bCs/>
          <w:color w:val="26282D"/>
          <w:lang w:val="de-DE"/>
        </w:rPr>
        <w:t>ein</w:t>
      </w:r>
      <w:r w:rsidR="00E524F1">
        <w:rPr>
          <w:rFonts w:asciiTheme="minorHAnsi" w:hAnsiTheme="minorHAnsi" w:cstheme="minorHAnsi"/>
          <w:b/>
          <w:bCs/>
          <w:color w:val="26282D"/>
          <w:lang w:val="de-DE"/>
        </w:rPr>
        <w:t xml:space="preserve"> </w:t>
      </w:r>
      <w:r>
        <w:rPr>
          <w:rFonts w:asciiTheme="minorHAnsi" w:hAnsiTheme="minorHAnsi" w:cstheme="minorHAnsi"/>
          <w:b/>
          <w:bCs/>
          <w:color w:val="26282D"/>
          <w:lang w:val="de-DE"/>
        </w:rPr>
        <w:t>Besuch in der Produktionsanlage in Raumland.</w:t>
      </w:r>
    </w:p>
    <w:p w14:paraId="49A0C08A" w14:textId="77777777" w:rsidR="00756D8C" w:rsidRPr="00F17666" w:rsidRDefault="00756D8C" w:rsidP="00756D8C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</w:p>
    <w:p w14:paraId="0D7B9852" w14:textId="5A2CA1FD" w:rsidR="00E524F1" w:rsidRDefault="00E524F1" w:rsidP="00756D8C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  <w:r>
        <w:rPr>
          <w:rFonts w:asciiTheme="minorHAnsi" w:hAnsiTheme="minorHAnsi" w:cstheme="minorHAnsi"/>
          <w:color w:val="26282D"/>
          <w:lang w:val="de-DE"/>
        </w:rPr>
        <w:t>„</w:t>
      </w:r>
      <w:r w:rsidR="0036280E">
        <w:rPr>
          <w:rFonts w:asciiTheme="minorHAnsi" w:hAnsiTheme="minorHAnsi" w:cstheme="minorHAnsi"/>
          <w:color w:val="26282D"/>
          <w:lang w:val="de-DE"/>
        </w:rPr>
        <w:t>Unser Ziel ist es, dass e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>twa die Hälfte der geplanten CO2 Einsparung</w:t>
      </w:r>
      <w:r w:rsidR="0036280E">
        <w:rPr>
          <w:rFonts w:asciiTheme="minorHAnsi" w:hAnsiTheme="minorHAnsi" w:cstheme="minorHAnsi"/>
          <w:color w:val="26282D"/>
          <w:lang w:val="de-DE"/>
        </w:rPr>
        <w:t xml:space="preserve"> 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>durch das Wirtschaften im Stoffkreislauf erzielt werden</w:t>
      </w:r>
      <w:r w:rsidR="0036280E">
        <w:rPr>
          <w:rFonts w:asciiTheme="minorHAnsi" w:hAnsiTheme="minorHAnsi" w:cstheme="minorHAnsi"/>
          <w:color w:val="26282D"/>
          <w:lang w:val="de-DE"/>
        </w:rPr>
        <w:t xml:space="preserve"> soll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 xml:space="preserve">. Allerdings wird die Erreichung dieses ambitiösen Ziels nur möglich sein, wenn </w:t>
      </w:r>
      <w:r w:rsidR="001F6BE2">
        <w:rPr>
          <w:rFonts w:asciiTheme="minorHAnsi" w:hAnsiTheme="minorHAnsi" w:cstheme="minorHAnsi"/>
          <w:color w:val="26282D"/>
          <w:lang w:val="de-DE"/>
        </w:rPr>
        <w:t xml:space="preserve">wir 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>jetzt bestehende administrative Hindernisse für Recyclingprodukte beseitig</w:t>
      </w:r>
      <w:r w:rsidR="00045EFE">
        <w:rPr>
          <w:rFonts w:asciiTheme="minorHAnsi" w:hAnsiTheme="minorHAnsi" w:cstheme="minorHAnsi"/>
          <w:color w:val="26282D"/>
          <w:lang w:val="de-DE"/>
        </w:rPr>
        <w:t>en</w:t>
      </w:r>
      <w:r w:rsidR="001F6BE2">
        <w:rPr>
          <w:rFonts w:asciiTheme="minorHAnsi" w:hAnsiTheme="minorHAnsi" w:cstheme="minorHAnsi"/>
          <w:color w:val="26282D"/>
          <w:lang w:val="de-DE"/>
        </w:rPr>
        <w:t xml:space="preserve">. </w:t>
      </w:r>
      <w:r w:rsidR="0036280E">
        <w:rPr>
          <w:rFonts w:asciiTheme="minorHAnsi" w:hAnsiTheme="minorHAnsi" w:cstheme="minorHAnsi"/>
          <w:color w:val="26282D"/>
          <w:lang w:val="de-DE"/>
        </w:rPr>
        <w:t>D</w:t>
      </w:r>
      <w:r w:rsidR="00C53A69">
        <w:rPr>
          <w:lang w:val="de-DE"/>
        </w:rPr>
        <w:t>as Geschäftsmodell</w:t>
      </w:r>
      <w:r w:rsidR="0036280E">
        <w:rPr>
          <w:lang w:val="de-DE"/>
        </w:rPr>
        <w:t xml:space="preserve"> von REGUPOL</w:t>
      </w:r>
      <w:r w:rsidR="00C53A69">
        <w:rPr>
          <w:lang w:val="de-DE"/>
        </w:rPr>
        <w:t xml:space="preserve"> macht das Familienunternehmen zu einem Vorreiter der Verwertung von Sekundärrohstoffen.</w:t>
      </w:r>
      <w:r w:rsidR="0036280E">
        <w:rPr>
          <w:lang w:val="de-DE"/>
        </w:rPr>
        <w:t xml:space="preserve">“ verdeutlicht </w:t>
      </w:r>
      <w:r w:rsidR="00045EFE">
        <w:rPr>
          <w:lang w:val="de-DE"/>
        </w:rPr>
        <w:t xml:space="preserve">die </w:t>
      </w:r>
      <w:r w:rsidR="0036280E">
        <w:rPr>
          <w:lang w:val="de-DE"/>
        </w:rPr>
        <w:t>NRW Umweltministerin Ursula Heinen-Esser.</w:t>
      </w:r>
    </w:p>
    <w:p w14:paraId="66B8FAD6" w14:textId="7571197F" w:rsidR="00E524F1" w:rsidRDefault="00E524F1" w:rsidP="00756D8C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</w:p>
    <w:p w14:paraId="452B82CD" w14:textId="3DF083A3" w:rsidR="00EF6290" w:rsidRDefault="006F2AE3" w:rsidP="0036280E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  <w:r>
        <w:rPr>
          <w:rFonts w:asciiTheme="minorHAnsi" w:hAnsiTheme="minorHAnsi" w:cstheme="minorHAnsi"/>
          <w:color w:val="26282D"/>
          <w:lang w:val="de-DE"/>
        </w:rPr>
        <w:t>Die aus Bad Berleburg stammende Landtagsabgeordnete An</w:t>
      </w:r>
      <w:r w:rsidR="00F47F35">
        <w:rPr>
          <w:rFonts w:asciiTheme="minorHAnsi" w:hAnsiTheme="minorHAnsi" w:cstheme="minorHAnsi"/>
          <w:color w:val="26282D"/>
          <w:lang w:val="de-DE"/>
        </w:rPr>
        <w:t>ke Fuchs-</w:t>
      </w:r>
      <w:r>
        <w:rPr>
          <w:rFonts w:asciiTheme="minorHAnsi" w:hAnsiTheme="minorHAnsi" w:cstheme="minorHAnsi"/>
          <w:color w:val="26282D"/>
          <w:lang w:val="de-DE"/>
        </w:rPr>
        <w:t xml:space="preserve">Dreisbach fasst ihre Erfahrung bei REGUPOL wie folgt zusammen: „Ich kenne REGUPOL nun schon seit vielen Jahren. </w:t>
      </w:r>
      <w:r w:rsidR="00EF6290">
        <w:rPr>
          <w:rFonts w:asciiTheme="minorHAnsi" w:hAnsiTheme="minorHAnsi" w:cstheme="minorHAnsi"/>
          <w:color w:val="26282D"/>
          <w:lang w:val="de-DE"/>
        </w:rPr>
        <w:t>Dies ist ein</w:t>
      </w:r>
      <w:r>
        <w:rPr>
          <w:rFonts w:asciiTheme="minorHAnsi" w:hAnsiTheme="minorHAnsi" w:cstheme="minorHAnsi"/>
          <w:color w:val="26282D"/>
          <w:lang w:val="de-DE"/>
        </w:rPr>
        <w:t xml:space="preserve"> </w:t>
      </w:r>
      <w:r w:rsidR="00EF6290">
        <w:rPr>
          <w:rFonts w:asciiTheme="minorHAnsi" w:hAnsiTheme="minorHAnsi" w:cstheme="minorHAnsi"/>
          <w:color w:val="26282D"/>
          <w:lang w:val="de-DE"/>
        </w:rPr>
        <w:t>Unternehmen,</w:t>
      </w:r>
      <w:r>
        <w:rPr>
          <w:rFonts w:asciiTheme="minorHAnsi" w:hAnsiTheme="minorHAnsi" w:cstheme="minorHAnsi"/>
          <w:color w:val="26282D"/>
          <w:lang w:val="de-DE"/>
        </w:rPr>
        <w:t xml:space="preserve"> dass in dieser eher </w:t>
      </w:r>
      <w:r w:rsidR="00AA7DF3">
        <w:rPr>
          <w:rFonts w:asciiTheme="minorHAnsi" w:hAnsiTheme="minorHAnsi" w:cstheme="minorHAnsi"/>
          <w:color w:val="26282D"/>
          <w:lang w:val="de-DE"/>
        </w:rPr>
        <w:t>herausfordernde</w:t>
      </w:r>
      <w:r>
        <w:rPr>
          <w:rFonts w:asciiTheme="minorHAnsi" w:hAnsiTheme="minorHAnsi" w:cstheme="minorHAnsi"/>
          <w:color w:val="26282D"/>
          <w:lang w:val="de-DE"/>
        </w:rPr>
        <w:t xml:space="preserve"> Region mehr als </w:t>
      </w:r>
      <w:r w:rsidR="00045EFE">
        <w:rPr>
          <w:rFonts w:asciiTheme="minorHAnsi" w:hAnsiTheme="minorHAnsi" w:cstheme="minorHAnsi"/>
          <w:color w:val="26282D"/>
          <w:lang w:val="de-DE"/>
        </w:rPr>
        <w:t>55</w:t>
      </w:r>
      <w:r>
        <w:rPr>
          <w:rFonts w:asciiTheme="minorHAnsi" w:hAnsiTheme="minorHAnsi" w:cstheme="minorHAnsi"/>
          <w:color w:val="26282D"/>
          <w:lang w:val="de-DE"/>
        </w:rPr>
        <w:t xml:space="preserve">0 Arbeitsplätze geschaffen hat, sich </w:t>
      </w:r>
      <w:r w:rsidR="001F6BE2">
        <w:rPr>
          <w:rFonts w:asciiTheme="minorHAnsi" w:hAnsiTheme="minorHAnsi" w:cstheme="minorHAnsi"/>
          <w:color w:val="26282D"/>
          <w:lang w:val="de-DE"/>
        </w:rPr>
        <w:t>für</w:t>
      </w:r>
      <w:r>
        <w:rPr>
          <w:rFonts w:asciiTheme="minorHAnsi" w:hAnsiTheme="minorHAnsi" w:cstheme="minorHAnsi"/>
          <w:color w:val="26282D"/>
          <w:lang w:val="de-DE"/>
        </w:rPr>
        <w:t xml:space="preserve"> den nachhaltigen Einsatz von Recyclingmaterialien stark macht und </w:t>
      </w:r>
      <w:r w:rsidR="00EF6290">
        <w:rPr>
          <w:rFonts w:asciiTheme="minorHAnsi" w:hAnsiTheme="minorHAnsi" w:cstheme="minorHAnsi"/>
          <w:color w:val="26282D"/>
          <w:lang w:val="de-DE"/>
        </w:rPr>
        <w:t xml:space="preserve">gleichzeitig jedes Jahr </w:t>
      </w:r>
      <w:r w:rsidR="00045EFE">
        <w:rPr>
          <w:rFonts w:asciiTheme="minorHAnsi" w:hAnsiTheme="minorHAnsi" w:cstheme="minorHAnsi"/>
          <w:color w:val="26282D"/>
          <w:lang w:val="de-DE"/>
        </w:rPr>
        <w:t>eine</w:t>
      </w:r>
      <w:r w:rsidR="00F47F35">
        <w:rPr>
          <w:rFonts w:asciiTheme="minorHAnsi" w:hAnsiTheme="minorHAnsi" w:cstheme="minorHAnsi"/>
          <w:color w:val="26282D"/>
          <w:lang w:val="de-DE"/>
        </w:rPr>
        <w:t xml:space="preserve">r </w:t>
      </w:r>
      <w:r w:rsidR="00045EFE">
        <w:rPr>
          <w:rFonts w:asciiTheme="minorHAnsi" w:hAnsiTheme="minorHAnsi" w:cstheme="minorHAnsi"/>
          <w:color w:val="26282D"/>
          <w:lang w:val="de-DE"/>
        </w:rPr>
        <w:t>erhebliche</w:t>
      </w:r>
      <w:r w:rsidR="00F47F35">
        <w:rPr>
          <w:rFonts w:asciiTheme="minorHAnsi" w:hAnsiTheme="minorHAnsi" w:cstheme="minorHAnsi"/>
          <w:color w:val="26282D"/>
          <w:lang w:val="de-DE"/>
        </w:rPr>
        <w:t>n</w:t>
      </w:r>
      <w:r w:rsidR="00045EFE">
        <w:rPr>
          <w:rFonts w:asciiTheme="minorHAnsi" w:hAnsiTheme="minorHAnsi" w:cstheme="minorHAnsi"/>
          <w:color w:val="26282D"/>
          <w:lang w:val="de-DE"/>
        </w:rPr>
        <w:t xml:space="preserve"> Anzahl junge</w:t>
      </w:r>
      <w:r w:rsidR="00F47F35">
        <w:rPr>
          <w:rFonts w:asciiTheme="minorHAnsi" w:hAnsiTheme="minorHAnsi" w:cstheme="minorHAnsi"/>
          <w:color w:val="26282D"/>
          <w:lang w:val="de-DE"/>
        </w:rPr>
        <w:t>r</w:t>
      </w:r>
      <w:r w:rsidR="00EF6290">
        <w:rPr>
          <w:rFonts w:asciiTheme="minorHAnsi" w:hAnsiTheme="minorHAnsi" w:cstheme="minorHAnsi"/>
          <w:color w:val="26282D"/>
          <w:lang w:val="de-DE"/>
        </w:rPr>
        <w:t xml:space="preserve"> Leut</w:t>
      </w:r>
      <w:r w:rsidR="00F47F35">
        <w:rPr>
          <w:rFonts w:asciiTheme="minorHAnsi" w:hAnsiTheme="minorHAnsi" w:cstheme="minorHAnsi"/>
          <w:color w:val="26282D"/>
          <w:lang w:val="de-DE"/>
        </w:rPr>
        <w:t>e</w:t>
      </w:r>
      <w:r w:rsidR="00EF6290">
        <w:rPr>
          <w:rFonts w:asciiTheme="minorHAnsi" w:hAnsiTheme="minorHAnsi" w:cstheme="minorHAnsi"/>
          <w:color w:val="26282D"/>
          <w:lang w:val="de-DE"/>
        </w:rPr>
        <w:t xml:space="preserve"> ein Ausbildungsangebot unterbreiten kann. </w:t>
      </w:r>
      <w:r w:rsidR="00045EFE">
        <w:rPr>
          <w:rFonts w:asciiTheme="minorHAnsi" w:hAnsiTheme="minorHAnsi" w:cstheme="minorHAnsi"/>
          <w:color w:val="26282D"/>
          <w:lang w:val="de-DE"/>
        </w:rPr>
        <w:t xml:space="preserve">Damit ist REGUPOL einer der wichtigsten Ausbildungsbetriebe in Bad Berleburg. </w:t>
      </w:r>
      <w:r w:rsidR="00EF6290">
        <w:rPr>
          <w:rFonts w:asciiTheme="minorHAnsi" w:hAnsiTheme="minorHAnsi" w:cstheme="minorHAnsi"/>
          <w:color w:val="26282D"/>
          <w:lang w:val="de-DE"/>
        </w:rPr>
        <w:t>Das ist eine beachtliche Leistung.“</w:t>
      </w:r>
    </w:p>
    <w:p w14:paraId="5D968C6A" w14:textId="77777777" w:rsidR="00EF6290" w:rsidRDefault="00EF6290" w:rsidP="0036280E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</w:p>
    <w:p w14:paraId="4F38A687" w14:textId="7874D5BD" w:rsidR="00EF6290" w:rsidRDefault="004D61FB" w:rsidP="0036280E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  <w:r>
        <w:rPr>
          <w:rFonts w:asciiTheme="minorHAnsi" w:hAnsiTheme="minorHAnsi" w:cstheme="minorHAnsi"/>
          <w:color w:val="26282D"/>
          <w:lang w:val="de-DE"/>
        </w:rPr>
        <w:t xml:space="preserve">Durch den Effizienzpreis NRW, den REGUPOL im vergangenen Jahr als Ehrenpreis erhalten hatte, entstand der Kontakt </w:t>
      </w:r>
      <w:r w:rsidR="00F47F35">
        <w:rPr>
          <w:rFonts w:asciiTheme="minorHAnsi" w:hAnsiTheme="minorHAnsi" w:cstheme="minorHAnsi"/>
          <w:color w:val="26282D"/>
          <w:lang w:val="de-DE"/>
        </w:rPr>
        <w:t>zwischen der</w:t>
      </w:r>
      <w:r>
        <w:rPr>
          <w:rFonts w:asciiTheme="minorHAnsi" w:hAnsiTheme="minorHAnsi" w:cstheme="minorHAnsi"/>
          <w:color w:val="26282D"/>
          <w:lang w:val="de-DE"/>
        </w:rPr>
        <w:t xml:space="preserve"> Laudator</w:t>
      </w:r>
      <w:r w:rsidR="00F47F35">
        <w:rPr>
          <w:rFonts w:asciiTheme="minorHAnsi" w:hAnsiTheme="minorHAnsi" w:cstheme="minorHAnsi"/>
          <w:color w:val="26282D"/>
          <w:lang w:val="de-DE"/>
        </w:rPr>
        <w:t>in</w:t>
      </w:r>
      <w:r>
        <w:rPr>
          <w:rFonts w:asciiTheme="minorHAnsi" w:hAnsiTheme="minorHAnsi" w:cstheme="minorHAnsi"/>
          <w:color w:val="26282D"/>
          <w:lang w:val="de-DE"/>
        </w:rPr>
        <w:t xml:space="preserve"> Heinen-Esser und REGUPOL. Der sich daraus ergebene Austausch über Recyclingprodukte und ihre Zukunftsfähigkeit war Anlass des Gesprächstermins in Bad Berleburg mit den REGUPOL Gesellschaftern Ulf und Christian Pöppel.</w:t>
      </w:r>
    </w:p>
    <w:p w14:paraId="3CCEBB6A" w14:textId="77777777" w:rsidR="0036280E" w:rsidRDefault="0036280E" w:rsidP="0036280E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</w:p>
    <w:p w14:paraId="747DB0C6" w14:textId="3538A314" w:rsidR="0036280E" w:rsidRDefault="00D07097" w:rsidP="0036280E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  <w:r>
        <w:rPr>
          <w:rFonts w:asciiTheme="minorHAnsi" w:hAnsiTheme="minorHAnsi" w:cstheme="minorHAnsi"/>
          <w:color w:val="26282D"/>
          <w:lang w:val="de-DE"/>
        </w:rPr>
        <w:t>„Ihr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 xml:space="preserve"> Besuch </w:t>
      </w:r>
      <w:r>
        <w:rPr>
          <w:rFonts w:asciiTheme="minorHAnsi" w:hAnsiTheme="minorHAnsi" w:cstheme="minorHAnsi"/>
          <w:color w:val="26282D"/>
          <w:lang w:val="de-DE"/>
        </w:rPr>
        <w:t>Frau Ministerin und Frau Fuchs-Drei</w:t>
      </w:r>
      <w:r w:rsidR="00032FB3">
        <w:rPr>
          <w:rFonts w:asciiTheme="minorHAnsi" w:hAnsiTheme="minorHAnsi" w:cstheme="minorHAnsi"/>
          <w:color w:val="26282D"/>
          <w:lang w:val="de-DE"/>
        </w:rPr>
        <w:t>s</w:t>
      </w:r>
      <w:r>
        <w:rPr>
          <w:rFonts w:asciiTheme="minorHAnsi" w:hAnsiTheme="minorHAnsi" w:cstheme="minorHAnsi"/>
          <w:color w:val="26282D"/>
          <w:lang w:val="de-DE"/>
        </w:rPr>
        <w:t xml:space="preserve">bach </w:t>
      </w:r>
      <w:r w:rsidR="001F6BE2">
        <w:rPr>
          <w:rFonts w:asciiTheme="minorHAnsi" w:hAnsiTheme="minorHAnsi" w:cstheme="minorHAnsi"/>
          <w:color w:val="26282D"/>
          <w:lang w:val="de-DE"/>
        </w:rPr>
        <w:t xml:space="preserve">bei REGUPOL ist zum 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 xml:space="preserve">Ausgangspunkt eines </w:t>
      </w:r>
      <w:r w:rsidR="001F6BE2">
        <w:rPr>
          <w:rFonts w:asciiTheme="minorHAnsi" w:hAnsiTheme="minorHAnsi" w:cstheme="minorHAnsi"/>
          <w:color w:val="26282D"/>
          <w:lang w:val="de-DE"/>
        </w:rPr>
        <w:t xml:space="preserve">wichtigen 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 xml:space="preserve">Dialoges </w:t>
      </w:r>
      <w:r w:rsidR="00032FB3">
        <w:rPr>
          <w:rFonts w:asciiTheme="minorHAnsi" w:hAnsiTheme="minorHAnsi" w:cstheme="minorHAnsi"/>
          <w:color w:val="26282D"/>
          <w:lang w:val="de-DE"/>
        </w:rPr>
        <w:t xml:space="preserve">für uns </w:t>
      </w:r>
      <w:r w:rsidR="001F6BE2">
        <w:rPr>
          <w:rFonts w:asciiTheme="minorHAnsi" w:hAnsiTheme="minorHAnsi" w:cstheme="minorHAnsi"/>
          <w:color w:val="26282D"/>
          <w:lang w:val="de-DE"/>
        </w:rPr>
        <w:t>geworden</w:t>
      </w:r>
      <w:r>
        <w:rPr>
          <w:rFonts w:asciiTheme="minorHAnsi" w:hAnsiTheme="minorHAnsi" w:cstheme="minorHAnsi"/>
          <w:color w:val="26282D"/>
          <w:lang w:val="de-DE"/>
        </w:rPr>
        <w:t>. Sie können als politisch Handelnde für unsere gesamte Branche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 xml:space="preserve"> </w:t>
      </w:r>
      <w:r w:rsidR="001F6BE2" w:rsidRPr="0036280E">
        <w:rPr>
          <w:rFonts w:asciiTheme="minorHAnsi" w:hAnsiTheme="minorHAnsi" w:cstheme="minorHAnsi"/>
          <w:color w:val="26282D"/>
          <w:lang w:val="de-DE"/>
        </w:rPr>
        <w:t>ein</w:t>
      </w:r>
      <w:r w:rsidR="001F6BE2">
        <w:rPr>
          <w:rFonts w:asciiTheme="minorHAnsi" w:hAnsiTheme="minorHAnsi" w:cstheme="minorHAnsi"/>
          <w:color w:val="26282D"/>
          <w:lang w:val="de-DE"/>
        </w:rPr>
        <w:t>en</w:t>
      </w:r>
      <w:r w:rsidR="001F6BE2" w:rsidRPr="0036280E">
        <w:rPr>
          <w:rFonts w:asciiTheme="minorHAnsi" w:hAnsiTheme="minorHAnsi" w:cstheme="minorHAnsi"/>
          <w:color w:val="26282D"/>
          <w:lang w:val="de-DE"/>
        </w:rPr>
        <w:t xml:space="preserve"> wichtigen Stolperstein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 xml:space="preserve"> für die </w:t>
      </w:r>
      <w:r w:rsidR="004D61FB">
        <w:rPr>
          <w:rFonts w:asciiTheme="minorHAnsi" w:hAnsiTheme="minorHAnsi" w:cstheme="minorHAnsi"/>
          <w:color w:val="26282D"/>
          <w:lang w:val="de-DE"/>
        </w:rPr>
        <w:t>zu</w:t>
      </w:r>
      <w:r w:rsidR="0036280E" w:rsidRPr="0036280E">
        <w:rPr>
          <w:rFonts w:asciiTheme="minorHAnsi" w:hAnsiTheme="minorHAnsi" w:cstheme="minorHAnsi"/>
          <w:color w:val="26282D"/>
          <w:lang w:val="de-DE"/>
        </w:rPr>
        <w:t>künftigen Recyclingaktivitäten und deren Ausweitung aus</w:t>
      </w:r>
      <w:r w:rsidR="00032FB3">
        <w:rPr>
          <w:rFonts w:asciiTheme="minorHAnsi" w:hAnsiTheme="minorHAnsi" w:cstheme="minorHAnsi"/>
          <w:color w:val="26282D"/>
          <w:lang w:val="de-DE"/>
        </w:rPr>
        <w:t>räumen</w:t>
      </w:r>
      <w:r w:rsidR="00045EFE">
        <w:rPr>
          <w:rFonts w:asciiTheme="minorHAnsi" w:hAnsiTheme="minorHAnsi" w:cstheme="minorHAnsi"/>
          <w:color w:val="26282D"/>
          <w:lang w:val="de-DE"/>
        </w:rPr>
        <w:t xml:space="preserve">. </w:t>
      </w:r>
      <w:r w:rsidR="001F6BE2">
        <w:rPr>
          <w:rFonts w:asciiTheme="minorHAnsi" w:hAnsiTheme="minorHAnsi" w:cstheme="minorHAnsi"/>
          <w:color w:val="26282D"/>
          <w:lang w:val="de-DE"/>
        </w:rPr>
        <w:t>REGUPOL</w:t>
      </w:r>
      <w:r>
        <w:rPr>
          <w:rFonts w:asciiTheme="minorHAnsi" w:hAnsiTheme="minorHAnsi" w:cstheme="minorHAnsi"/>
          <w:color w:val="26282D"/>
          <w:lang w:val="de-DE"/>
        </w:rPr>
        <w:t xml:space="preserve"> schon</w:t>
      </w:r>
      <w:r w:rsidR="001F6BE2">
        <w:rPr>
          <w:rFonts w:asciiTheme="minorHAnsi" w:hAnsiTheme="minorHAnsi" w:cstheme="minorHAnsi"/>
          <w:color w:val="26282D"/>
          <w:lang w:val="de-DE"/>
        </w:rPr>
        <w:t>t</w:t>
      </w:r>
      <w:r>
        <w:rPr>
          <w:rFonts w:asciiTheme="minorHAnsi" w:hAnsiTheme="minorHAnsi" w:cstheme="minorHAnsi"/>
          <w:color w:val="26282D"/>
          <w:lang w:val="de-DE"/>
        </w:rPr>
        <w:t xml:space="preserve"> mit </w:t>
      </w:r>
      <w:r w:rsidR="001F6BE2">
        <w:rPr>
          <w:rFonts w:asciiTheme="minorHAnsi" w:hAnsiTheme="minorHAnsi" w:cstheme="minorHAnsi"/>
          <w:color w:val="26282D"/>
          <w:lang w:val="de-DE"/>
        </w:rPr>
        <w:t>seinen</w:t>
      </w:r>
      <w:r>
        <w:rPr>
          <w:rFonts w:asciiTheme="minorHAnsi" w:hAnsiTheme="minorHAnsi" w:cstheme="minorHAnsi"/>
          <w:color w:val="26282D"/>
          <w:lang w:val="de-DE"/>
        </w:rPr>
        <w:t xml:space="preserve"> Produkten</w:t>
      </w:r>
      <w:r w:rsidRPr="00D07097">
        <w:rPr>
          <w:rFonts w:asciiTheme="minorHAnsi" w:hAnsiTheme="minorHAnsi" w:cstheme="minorHAnsi"/>
          <w:color w:val="26282D"/>
          <w:lang w:val="de-DE"/>
        </w:rPr>
        <w:t xml:space="preserve"> im große</w:t>
      </w:r>
      <w:r w:rsidR="0056368F">
        <w:rPr>
          <w:rFonts w:asciiTheme="minorHAnsi" w:hAnsiTheme="minorHAnsi" w:cstheme="minorHAnsi"/>
          <w:color w:val="26282D"/>
          <w:lang w:val="de-DE"/>
        </w:rPr>
        <w:t>n</w:t>
      </w:r>
      <w:r w:rsidRPr="00D07097">
        <w:rPr>
          <w:rFonts w:asciiTheme="minorHAnsi" w:hAnsiTheme="minorHAnsi" w:cstheme="minorHAnsi"/>
          <w:color w:val="26282D"/>
          <w:lang w:val="de-DE"/>
        </w:rPr>
        <w:t xml:space="preserve"> Maße </w:t>
      </w:r>
      <w:r>
        <w:rPr>
          <w:rFonts w:asciiTheme="minorHAnsi" w:hAnsiTheme="minorHAnsi" w:cstheme="minorHAnsi"/>
          <w:color w:val="26282D"/>
          <w:lang w:val="de-DE"/>
        </w:rPr>
        <w:t xml:space="preserve">die Verschwendung von </w:t>
      </w:r>
      <w:r w:rsidRPr="00D07097">
        <w:rPr>
          <w:rFonts w:asciiTheme="minorHAnsi" w:hAnsiTheme="minorHAnsi" w:cstheme="minorHAnsi"/>
          <w:color w:val="26282D"/>
          <w:lang w:val="de-DE"/>
        </w:rPr>
        <w:t>Primärrohstoffe</w:t>
      </w:r>
      <w:r w:rsidR="00F47F35">
        <w:rPr>
          <w:rFonts w:asciiTheme="minorHAnsi" w:hAnsiTheme="minorHAnsi" w:cstheme="minorHAnsi"/>
          <w:color w:val="26282D"/>
          <w:lang w:val="de-DE"/>
        </w:rPr>
        <w:t>n</w:t>
      </w:r>
      <w:r w:rsidRPr="00D07097">
        <w:rPr>
          <w:rFonts w:asciiTheme="minorHAnsi" w:hAnsiTheme="minorHAnsi" w:cstheme="minorHAnsi"/>
          <w:color w:val="26282D"/>
          <w:lang w:val="de-DE"/>
        </w:rPr>
        <w:t xml:space="preserve">, </w:t>
      </w:r>
      <w:r w:rsidR="001F6BE2">
        <w:rPr>
          <w:rFonts w:asciiTheme="minorHAnsi" w:hAnsiTheme="minorHAnsi" w:cstheme="minorHAnsi"/>
          <w:color w:val="26282D"/>
          <w:lang w:val="de-DE"/>
        </w:rPr>
        <w:t>senkt</w:t>
      </w:r>
      <w:r>
        <w:rPr>
          <w:rFonts w:asciiTheme="minorHAnsi" w:hAnsiTheme="minorHAnsi" w:cstheme="minorHAnsi"/>
          <w:color w:val="26282D"/>
          <w:lang w:val="de-DE"/>
        </w:rPr>
        <w:t xml:space="preserve"> </w:t>
      </w:r>
      <w:r w:rsidRPr="00D07097">
        <w:rPr>
          <w:rFonts w:asciiTheme="minorHAnsi" w:hAnsiTheme="minorHAnsi" w:cstheme="minorHAnsi"/>
          <w:color w:val="26282D"/>
          <w:lang w:val="de-DE"/>
        </w:rPr>
        <w:t xml:space="preserve">Treibhausgasemissionen und </w:t>
      </w:r>
      <w:r w:rsidR="001F6BE2">
        <w:rPr>
          <w:rFonts w:asciiTheme="minorHAnsi" w:hAnsiTheme="minorHAnsi" w:cstheme="minorHAnsi"/>
          <w:color w:val="26282D"/>
          <w:lang w:val="de-DE"/>
        </w:rPr>
        <w:t>trägt</w:t>
      </w:r>
      <w:r>
        <w:rPr>
          <w:rFonts w:asciiTheme="minorHAnsi" w:hAnsiTheme="minorHAnsi" w:cstheme="minorHAnsi"/>
          <w:color w:val="26282D"/>
          <w:lang w:val="de-DE"/>
        </w:rPr>
        <w:t xml:space="preserve"> </w:t>
      </w:r>
      <w:r w:rsidRPr="00D07097">
        <w:rPr>
          <w:rFonts w:asciiTheme="minorHAnsi" w:hAnsiTheme="minorHAnsi" w:cstheme="minorHAnsi"/>
          <w:color w:val="26282D"/>
          <w:lang w:val="de-DE"/>
        </w:rPr>
        <w:t>zur Circular Economy bei.</w:t>
      </w:r>
      <w:r w:rsidR="0056368F">
        <w:rPr>
          <w:rFonts w:asciiTheme="minorHAnsi" w:hAnsiTheme="minorHAnsi" w:cstheme="minorHAnsi"/>
          <w:color w:val="26282D"/>
          <w:lang w:val="de-DE"/>
        </w:rPr>
        <w:t xml:space="preserve"> </w:t>
      </w:r>
      <w:r w:rsidR="00EF3DF9">
        <w:rPr>
          <w:rFonts w:asciiTheme="minorHAnsi" w:hAnsiTheme="minorHAnsi" w:cstheme="minorHAnsi"/>
          <w:color w:val="26282D"/>
          <w:lang w:val="de-DE"/>
        </w:rPr>
        <w:t>Kämen</w:t>
      </w:r>
      <w:r w:rsidR="0056368F">
        <w:rPr>
          <w:rFonts w:asciiTheme="minorHAnsi" w:hAnsiTheme="minorHAnsi" w:cstheme="minorHAnsi"/>
          <w:color w:val="26282D"/>
          <w:lang w:val="de-DE"/>
        </w:rPr>
        <w:t xml:space="preserve"> statt de</w:t>
      </w:r>
      <w:r w:rsidR="00EF3DF9">
        <w:rPr>
          <w:rFonts w:asciiTheme="minorHAnsi" w:hAnsiTheme="minorHAnsi" w:cstheme="minorHAnsi"/>
          <w:color w:val="26282D"/>
          <w:lang w:val="de-DE"/>
        </w:rPr>
        <w:t>s</w:t>
      </w:r>
      <w:r w:rsidR="0056368F">
        <w:rPr>
          <w:rFonts w:asciiTheme="minorHAnsi" w:hAnsiTheme="minorHAnsi" w:cstheme="minorHAnsi"/>
          <w:color w:val="26282D"/>
          <w:lang w:val="de-DE"/>
        </w:rPr>
        <w:t xml:space="preserve"> Recyclingmaterial</w:t>
      </w:r>
      <w:r w:rsidR="00EF3DF9">
        <w:rPr>
          <w:rFonts w:asciiTheme="minorHAnsi" w:hAnsiTheme="minorHAnsi" w:cstheme="minorHAnsi"/>
          <w:color w:val="26282D"/>
          <w:lang w:val="de-DE"/>
        </w:rPr>
        <w:t xml:space="preserve">s </w:t>
      </w:r>
      <w:r w:rsidR="0056368F">
        <w:rPr>
          <w:rFonts w:asciiTheme="minorHAnsi" w:hAnsiTheme="minorHAnsi" w:cstheme="minorHAnsi"/>
          <w:color w:val="26282D"/>
          <w:lang w:val="de-DE"/>
        </w:rPr>
        <w:t xml:space="preserve">Primärrohstoffe </w:t>
      </w:r>
      <w:r w:rsidR="00EF3DF9">
        <w:rPr>
          <w:rFonts w:asciiTheme="minorHAnsi" w:hAnsiTheme="minorHAnsi" w:cstheme="minorHAnsi"/>
          <w:color w:val="26282D"/>
          <w:lang w:val="de-DE"/>
        </w:rPr>
        <w:t>zum Einsatz</w:t>
      </w:r>
      <w:r w:rsidR="0056368F">
        <w:rPr>
          <w:rFonts w:asciiTheme="minorHAnsi" w:hAnsiTheme="minorHAnsi" w:cstheme="minorHAnsi"/>
          <w:color w:val="26282D"/>
          <w:lang w:val="de-DE"/>
        </w:rPr>
        <w:t>, würden erhebliche Mengen zusätzliche</w:t>
      </w:r>
      <w:r w:rsidR="00EF3DF9">
        <w:rPr>
          <w:rFonts w:asciiTheme="minorHAnsi" w:hAnsiTheme="minorHAnsi" w:cstheme="minorHAnsi"/>
          <w:color w:val="26282D"/>
          <w:lang w:val="de-DE"/>
        </w:rPr>
        <w:t>n</w:t>
      </w:r>
      <w:r w:rsidR="0056368F">
        <w:rPr>
          <w:rFonts w:asciiTheme="minorHAnsi" w:hAnsiTheme="minorHAnsi" w:cstheme="minorHAnsi"/>
          <w:color w:val="26282D"/>
          <w:lang w:val="de-DE"/>
        </w:rPr>
        <w:t xml:space="preserve"> CO2 freigesetzt.</w:t>
      </w:r>
      <w:r>
        <w:rPr>
          <w:rFonts w:asciiTheme="minorHAnsi" w:hAnsiTheme="minorHAnsi" w:cstheme="minorHAnsi"/>
          <w:color w:val="26282D"/>
          <w:lang w:val="de-DE"/>
        </w:rPr>
        <w:t xml:space="preserve"> Für uns ist Recycling nicht Mittel zum Zweck, sondern es ist tief in unserer DNA verwurzelt.</w:t>
      </w:r>
      <w:r w:rsidR="001F6BE2">
        <w:rPr>
          <w:rFonts w:asciiTheme="minorHAnsi" w:hAnsiTheme="minorHAnsi" w:cstheme="minorHAnsi"/>
          <w:color w:val="26282D"/>
          <w:lang w:val="de-DE"/>
        </w:rPr>
        <w:t>“</w:t>
      </w:r>
      <w:r w:rsidR="00032FB3">
        <w:rPr>
          <w:rFonts w:asciiTheme="minorHAnsi" w:hAnsiTheme="minorHAnsi" w:cstheme="minorHAnsi"/>
          <w:color w:val="26282D"/>
          <w:lang w:val="de-DE"/>
        </w:rPr>
        <w:t xml:space="preserve"> s</w:t>
      </w:r>
      <w:r w:rsidR="001F6BE2">
        <w:rPr>
          <w:rFonts w:asciiTheme="minorHAnsi" w:hAnsiTheme="minorHAnsi" w:cstheme="minorHAnsi"/>
          <w:color w:val="26282D"/>
          <w:lang w:val="de-DE"/>
        </w:rPr>
        <w:t>o Christian Pöppel</w:t>
      </w:r>
      <w:r w:rsidR="00032FB3">
        <w:rPr>
          <w:rFonts w:asciiTheme="minorHAnsi" w:hAnsiTheme="minorHAnsi" w:cstheme="minorHAnsi"/>
          <w:color w:val="26282D"/>
          <w:lang w:val="de-DE"/>
        </w:rPr>
        <w:t xml:space="preserve"> über den Austausch mit den beiden Politikerinnen bei REGUPOL.</w:t>
      </w:r>
    </w:p>
    <w:p w14:paraId="5FA2C2B7" w14:textId="77777777" w:rsidR="0036280E" w:rsidRDefault="0036280E" w:rsidP="00756D8C">
      <w:pPr>
        <w:spacing w:line="360" w:lineRule="auto"/>
        <w:rPr>
          <w:rFonts w:asciiTheme="minorHAnsi" w:hAnsiTheme="minorHAnsi" w:cstheme="minorHAnsi"/>
          <w:color w:val="26282D"/>
          <w:lang w:val="de-DE"/>
        </w:rPr>
      </w:pPr>
    </w:p>
    <w:p w14:paraId="096CB8B9" w14:textId="3BD744D4" w:rsidR="00756D8C" w:rsidRPr="00756D8C" w:rsidRDefault="004D61FB" w:rsidP="00E11164">
      <w:pPr>
        <w:spacing w:line="360" w:lineRule="auto"/>
        <w:rPr>
          <w:rFonts w:asciiTheme="minorHAnsi" w:hAnsiTheme="minorHAnsi" w:cstheme="minorHAnsi"/>
          <w:color w:val="26282D"/>
          <w:lang w:val="fr-FR"/>
        </w:rPr>
      </w:pPr>
      <w:r>
        <w:rPr>
          <w:rFonts w:asciiTheme="minorHAnsi" w:hAnsiTheme="minorHAnsi" w:cstheme="minorHAnsi"/>
          <w:color w:val="26282D"/>
          <w:lang w:val="fr-FR"/>
        </w:rPr>
        <w:t>Bei einem Werksrundgang konnten sich die Besucherinnen einen Eindruck von der Produktionsanlage und dem Produktionsprozess im Werk in Raumland machen.</w:t>
      </w:r>
    </w:p>
    <w:p w14:paraId="345EDB2A" w14:textId="65BE9B10" w:rsidR="00E11164" w:rsidRPr="007B6828" w:rsidRDefault="007065C8" w:rsidP="00E11164">
      <w:pPr>
        <w:spacing w:line="360" w:lineRule="auto"/>
        <w:rPr>
          <w:rFonts w:asciiTheme="minorHAnsi" w:hAnsiTheme="minorHAnsi" w:cstheme="minorHAnsi"/>
          <w:color w:val="26282D"/>
          <w:lang w:val="fr-FR"/>
        </w:rPr>
      </w:pPr>
      <w:r w:rsidRPr="00D74003">
        <w:rPr>
          <w:b/>
          <w:bCs/>
          <w:noProof/>
          <w:color w:val="26282D"/>
          <w:sz w:val="40"/>
          <w:szCs w:val="40"/>
          <w:lang w:val="de-DE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CA1E81" wp14:editId="439E721C">
                <wp:simplePos x="0" y="0"/>
                <wp:positionH relativeFrom="margin">
                  <wp:posOffset>4517390</wp:posOffset>
                </wp:positionH>
                <wp:positionV relativeFrom="paragraph">
                  <wp:posOffset>6985</wp:posOffset>
                </wp:positionV>
                <wp:extent cx="1863725" cy="7846695"/>
                <wp:effectExtent l="0" t="0" r="3175" b="190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784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45FB8" w14:textId="77777777" w:rsidR="007065C8" w:rsidRDefault="007065C8" w:rsidP="007065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A1E81" id="_x0000_s1027" type="#_x0000_t202" style="position:absolute;margin-left:355.7pt;margin-top:.55pt;width:146.75pt;height:617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MUEAIAAP4DAAAOAAAAZHJzL2Uyb0RvYy54bWysU9tu2zAMfR+wfxD0vjjJkjQx4hRdugwD&#10;ugvQ7QMUWY6FyaJGKbGzry8lu2m2vQ3zgyCa5CF5eLS+7RrDTgq9BlvwyWjMmbISSm0PBf/+bfdm&#10;yZkPwpbCgFUFPyvPbzevX61bl6sp1GBKhYxArM9bV/A6BJdnmZe1aoQfgVOWnBVgIwKZeMhKFC2h&#10;NyabjseLrAUsHYJU3tPf+97JNwm/qpQMX6rKq8BMwam3kE5M5z6e2WYt8gMKV2s5tCH+oYtGaEtF&#10;L1D3Igh2RP0XVKMlgocqjCQ0GVSVlirNQNNMxn9M81gLp9IsRI53F5r8/4OVn0+P7iuy0L2DjhaY&#10;hvDuAeQPzyxsa2EP6g4R2lqJkgpPImVZ63w+pEaqfe4jyL79BCUtWRwDJKCuwiayQnMyQqcFnC+k&#10;qy4wGUsuF29vpnPOJPlulrPFYjVPNUT+nO7Qhw8KGhYvBUfaaoIXpwcfYjsifw6J1TwYXe60McnA&#10;w35rkJ0EKWCXvgH9tzBjWVvw1ZwaiVkWYn4SR6MDKdTopuDLcfx6zUQ63tsyhQShTX+nTowd+ImU&#10;9OSEbt8xXQ7kRbr2UJ6JMIRekPSA6FID/uKsJTEW3P88ClScmY+WSF9NZrOo3mTM5jdTMvDas7/2&#10;CCsJquCBs/66DUnx/WB3tJxKJ9peOhlaJpElNocHEVV8baeol2e7eQIAAP//AwBQSwMEFAAGAAgA&#10;AAAhACuVq07fAAAACwEAAA8AAABkcnMvZG93bnJldi54bWxMj8FOg0AQhu8mvsNmTLwYu1ARWsrS&#10;qInGa2sfYGCnQMruEnZb6Ns7PeltJt+ff74ptrPpxYVG3zmrIF5EIMjWTne2UXD4+XxegfABrcbe&#10;WVJwJQ/b8v6uwFy7ye7osg+N4BLrc1TQhjDkUvq6JYN+4QayzI5uNBh4HRupR5y43PRyGUWpNNhZ&#10;vtDiQB8t1af92Sg4fk9Pr+up+gqHbJek79hllbsq9fgwv21ABJrDXxhu+qwOJTtV7my1F72CLI4T&#10;jjKIQdx4FCVrEBVPy5d0BbIs5P8fyl8AAAD//wMAUEsBAi0AFAAGAAgAAAAhALaDOJL+AAAA4QEA&#10;ABMAAAAAAAAAAAAAAAAAAAAAAFtDb250ZW50X1R5cGVzXS54bWxQSwECLQAUAAYACAAAACEAOP0h&#10;/9YAAACUAQAACwAAAAAAAAAAAAAAAAAvAQAAX3JlbHMvLnJlbHNQSwECLQAUAAYACAAAACEA6k1D&#10;FBACAAD+AwAADgAAAAAAAAAAAAAAAAAuAgAAZHJzL2Uyb0RvYy54bWxQSwECLQAUAAYACAAAACEA&#10;K5WrTt8AAAALAQAADwAAAAAAAAAAAAAAAABqBAAAZHJzL2Rvd25yZXYueG1sUEsFBgAAAAAEAAQA&#10;8wAAAHYFAAAAAA==&#10;" stroked="f">
                <v:textbox>
                  <w:txbxContent>
                    <w:p w14:paraId="31645FB8" w14:textId="77777777" w:rsidR="007065C8" w:rsidRDefault="007065C8" w:rsidP="007065C8"/>
                  </w:txbxContent>
                </v:textbox>
                <w10:wrap type="square" anchorx="margin"/>
              </v:shape>
            </w:pict>
          </mc:Fallback>
        </mc:AlternateContent>
      </w:r>
    </w:p>
    <w:p w14:paraId="5D4FF2DE" w14:textId="77777777" w:rsidR="00F30A6A" w:rsidRPr="007B6828" w:rsidRDefault="00F30A6A" w:rsidP="00F30A6A">
      <w:pPr>
        <w:rPr>
          <w:b/>
          <w:bCs/>
          <w:color w:val="26282D"/>
          <w:lang w:val="fr-FR"/>
        </w:rPr>
      </w:pPr>
    </w:p>
    <w:p w14:paraId="76CF314C" w14:textId="207BEE9C" w:rsidR="00F30A6A" w:rsidRPr="007B6828" w:rsidRDefault="005D2D7C" w:rsidP="00F30A6A">
      <w:pPr>
        <w:rPr>
          <w:b/>
          <w:bCs/>
          <w:color w:val="26282D"/>
          <w:sz w:val="18"/>
          <w:szCs w:val="18"/>
          <w:lang w:val="de-DE"/>
        </w:rPr>
      </w:pPr>
      <w:r>
        <w:rPr>
          <w:b/>
          <w:bCs/>
          <w:color w:val="26282D"/>
          <w:sz w:val="18"/>
          <w:szCs w:val="18"/>
          <w:lang w:val="de-DE"/>
        </w:rPr>
        <w:t>2874</w:t>
      </w:r>
      <w:r w:rsidR="00F30A6A" w:rsidRPr="007B6828">
        <w:rPr>
          <w:b/>
          <w:bCs/>
          <w:color w:val="26282D"/>
          <w:sz w:val="18"/>
          <w:szCs w:val="18"/>
          <w:lang w:val="de-DE"/>
        </w:rPr>
        <w:t xml:space="preserve"> Zeichen in</w:t>
      </w:r>
      <w:r w:rsidR="00F17666" w:rsidRPr="007B6828">
        <w:rPr>
          <w:b/>
          <w:bCs/>
          <w:color w:val="26282D"/>
          <w:sz w:val="18"/>
          <w:szCs w:val="18"/>
          <w:lang w:val="de-DE"/>
        </w:rPr>
        <w:t>k</w:t>
      </w:r>
      <w:r w:rsidR="00F30A6A" w:rsidRPr="007B6828">
        <w:rPr>
          <w:b/>
          <w:bCs/>
          <w:color w:val="26282D"/>
          <w:sz w:val="18"/>
          <w:szCs w:val="18"/>
          <w:lang w:val="de-DE"/>
        </w:rPr>
        <w:t>lusive Leerzeichen und Überschriften</w:t>
      </w:r>
    </w:p>
    <w:p w14:paraId="01231137" w14:textId="39580D13" w:rsidR="00271956" w:rsidRPr="007B6828" w:rsidRDefault="00271956" w:rsidP="00F30A6A">
      <w:pPr>
        <w:rPr>
          <w:b/>
          <w:bCs/>
          <w:color w:val="26282D"/>
          <w:sz w:val="18"/>
          <w:szCs w:val="18"/>
          <w:lang w:val="de-DE"/>
        </w:rPr>
      </w:pPr>
    </w:p>
    <w:p w14:paraId="01FA5E2F" w14:textId="1C60D111" w:rsidR="00271956" w:rsidRPr="007B6828" w:rsidRDefault="00271956" w:rsidP="00271956">
      <w:pPr>
        <w:spacing w:line="276" w:lineRule="auto"/>
        <w:rPr>
          <w:b/>
          <w:bCs/>
          <w:color w:val="26282D"/>
          <w:sz w:val="18"/>
          <w:szCs w:val="18"/>
          <w:lang w:val="de-DE"/>
        </w:rPr>
      </w:pPr>
      <w:r w:rsidRPr="007B6828">
        <w:rPr>
          <w:b/>
          <w:bCs/>
          <w:color w:val="26282D"/>
          <w:sz w:val="18"/>
          <w:szCs w:val="18"/>
          <w:lang w:val="de-DE"/>
        </w:rPr>
        <w:t xml:space="preserve">Bitte beachten Sie: </w:t>
      </w:r>
    </w:p>
    <w:p w14:paraId="4941344C" w14:textId="711559D8" w:rsidR="00271956" w:rsidRPr="007B6828" w:rsidRDefault="00271956" w:rsidP="00271956">
      <w:pPr>
        <w:spacing w:line="276" w:lineRule="auto"/>
        <w:rPr>
          <w:b/>
          <w:bCs/>
          <w:color w:val="26282D"/>
          <w:sz w:val="18"/>
          <w:szCs w:val="18"/>
          <w:lang w:val="de-DE"/>
        </w:rPr>
      </w:pPr>
      <w:r w:rsidRPr="007B6828">
        <w:rPr>
          <w:b/>
          <w:bCs/>
          <w:color w:val="26282D"/>
          <w:sz w:val="18"/>
          <w:szCs w:val="18"/>
          <w:lang w:val="de-DE"/>
        </w:rPr>
        <w:t>Diesen Text und entsprechendes Bildmaterial finden Sie auch im Pressebereich auf unserer Website: https://www.regupol.com/de/news</w:t>
      </w:r>
    </w:p>
    <w:p w14:paraId="72A02D06" w14:textId="77777777" w:rsidR="00271956" w:rsidRPr="007B6828" w:rsidRDefault="00271956" w:rsidP="00271956">
      <w:pPr>
        <w:spacing w:line="276" w:lineRule="auto"/>
        <w:rPr>
          <w:rFonts w:asciiTheme="minorHAnsi" w:hAnsiTheme="minorHAnsi" w:cstheme="minorHAnsi"/>
          <w:color w:val="26282D"/>
          <w:lang w:val="de-DE"/>
        </w:rPr>
      </w:pPr>
    </w:p>
    <w:p w14:paraId="7BE26D8B" w14:textId="39FB95CD" w:rsidR="00271956" w:rsidRPr="007B6828" w:rsidRDefault="00271956" w:rsidP="00BF31E7">
      <w:pPr>
        <w:spacing w:line="276" w:lineRule="auto"/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</w:pPr>
      <w:r w:rsidRPr="007B6828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 xml:space="preserve">Ansprechpartner: </w:t>
      </w:r>
      <w:r w:rsidRPr="007B6828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br/>
        <w:t>REGUPOL BSW GmbH</w:t>
      </w:r>
    </w:p>
    <w:p w14:paraId="2217EAD3" w14:textId="349C5BE4" w:rsidR="00352AD1" w:rsidRPr="007B6828" w:rsidRDefault="00352AD1" w:rsidP="00BF31E7">
      <w:pPr>
        <w:spacing w:line="276" w:lineRule="auto"/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</w:pPr>
      <w:r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Elke Sondermann-Becker</w:t>
      </w:r>
    </w:p>
    <w:p w14:paraId="25EA7A6B" w14:textId="7659E236" w:rsidR="00271956" w:rsidRPr="007B6828" w:rsidRDefault="00271956" w:rsidP="00BF31E7">
      <w:pPr>
        <w:spacing w:line="276" w:lineRule="auto"/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</w:pPr>
      <w:r w:rsidRPr="007B6828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Telefon: +49 2751 803-</w:t>
      </w:r>
      <w:r w:rsidR="00352AD1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154</w:t>
      </w:r>
    </w:p>
    <w:p w14:paraId="290F454C" w14:textId="59D8E2B3" w:rsidR="00F30A6A" w:rsidRPr="00352AD1" w:rsidRDefault="00352AD1" w:rsidP="00BF31E7">
      <w:pPr>
        <w:spacing w:line="276" w:lineRule="auto"/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</w:pPr>
      <w:r w:rsidRPr="00352AD1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e.</w:t>
      </w:r>
      <w:r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sondermann-becker</w:t>
      </w:r>
      <w:r w:rsidR="00BF31E7" w:rsidRPr="00352AD1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@regupol.de</w:t>
      </w:r>
    </w:p>
    <w:p w14:paraId="08DD0F7B" w14:textId="77777777" w:rsidR="00F30A6A" w:rsidRPr="00352AD1" w:rsidRDefault="00F30A6A" w:rsidP="00692F27">
      <w:pPr>
        <w:spacing w:line="276" w:lineRule="auto"/>
        <w:rPr>
          <w:rFonts w:asciiTheme="minorHAnsi" w:hAnsiTheme="minorHAnsi" w:cstheme="minorHAnsi"/>
          <w:color w:val="26282D"/>
          <w:sz w:val="18"/>
          <w:szCs w:val="18"/>
          <w:lang w:val="de-DE"/>
        </w:rPr>
      </w:pPr>
    </w:p>
    <w:p w14:paraId="6EF278FD" w14:textId="2D8228BB" w:rsidR="00F30A6A" w:rsidRPr="00352AD1" w:rsidRDefault="00271956" w:rsidP="00692F27">
      <w:pPr>
        <w:spacing w:line="276" w:lineRule="auto"/>
        <w:rPr>
          <w:rFonts w:asciiTheme="minorHAnsi" w:hAnsiTheme="minorHAnsi" w:cstheme="minorHAnsi"/>
          <w:color w:val="26282D"/>
          <w:sz w:val="18"/>
          <w:szCs w:val="18"/>
          <w:lang w:val="de-DE"/>
        </w:rPr>
      </w:pPr>
      <w:r w:rsidRPr="00D74003">
        <w:rPr>
          <w:b/>
          <w:bCs/>
          <w:noProof/>
          <w:color w:val="26282D"/>
          <w:sz w:val="40"/>
          <w:szCs w:val="40"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EEE926" wp14:editId="51173065">
                <wp:simplePos x="0" y="0"/>
                <wp:positionH relativeFrom="margin">
                  <wp:align>center</wp:align>
                </wp:positionH>
                <wp:positionV relativeFrom="paragraph">
                  <wp:posOffset>122555</wp:posOffset>
                </wp:positionV>
                <wp:extent cx="651510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74EEF" id="Gerader Verbinder 8" o:spid="_x0000_s1026" style="position:absolute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9.65pt" to="51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tAwgEAAOwDAAAOAAAAZHJzL2Uyb0RvYy54bWysU8lu2zAQvRfoPxC815QC2CgEyzkkSC9d&#10;gi4fQHOxiJAcgmQs+e87pGw56AIURS4jLvPemzccbW8nZ8lRxWTA97RdNZQoL0Aaf+jpj+8P795T&#10;kjL3klvwqqcnlejt7u2b7Rg6dQMDWKkiQRKfujH0dMg5dIwlMSjH0wqC8nipITqecRsPTEY+Iruz&#10;7KZpNmyEKEMEoVLC0/v5ku4qv9ZK5C9aJ5WJ7SnWlmuMNe5LZLst7w6Rh8GIcxn8P6pw3HgUXaju&#10;eebkOZrfqJwRERLovBLgGGhthKoe0E3b/OLm28CDql6wOSksbUqvRys+H+/8Y8Q2jCF1KTzG4mLS&#10;0ZUv1kem2qzT0iw1ZSLwcLNu122DPRWXO3YFhpjyBwWOlEVPrfHFB+/48WPKKIapl5RybH2JCayR&#10;D8bauikToO5sJEeOb7c/tJXAPrtPIOezzbpB/ZmtDkxJr9wvmFCpsLOrvbrKJ6tm5a9KEyPR0Cyw&#10;EM0a8qk9K1iPmQWiscIF1NSq/go65xaYqtP4r8AluyqCzwvQGQ/xT6p5upSq5/yL69lrsb0HeaqP&#10;XduBI1W7dR7/MrMv9xV+/Ul3PwEAAP//AwBQSwMEFAAGAAgAAAAhAPBFZuXZAAAABwEAAA8AAABk&#10;cnMvZG93bnJldi54bWxMj8FOwzAMhu9IvENkJG4sZaAKStMJTey2ITb6AGlj2orEqZKsK2+PJw7s&#10;6O+3fn8uV7OzYsIQB08K7hcZCKTWm4E6BfXn5u4JREyajLaeUMEPRlhV11elLow/0R6nQ+oEl1As&#10;tII+pbGQMrY9Oh0XfkTi7MsHpxOPoZMm6BOXOyuXWZZLpwfiC70ecd1j+304OgW53dnpvWv2j2Fn&#10;6+1HXW+26zelbm/m1xcQCef0vwxnfVaHip0afyQThVXAjySmzw8gzmm2zJk0f0RWpbz0r34BAAD/&#10;/wMAUEsBAi0AFAAGAAgAAAAhALaDOJL+AAAA4QEAABMAAAAAAAAAAAAAAAAAAAAAAFtDb250ZW50&#10;X1R5cGVzXS54bWxQSwECLQAUAAYACAAAACEAOP0h/9YAAACUAQAACwAAAAAAAAAAAAAAAAAvAQAA&#10;X3JlbHMvLnJlbHNQSwECLQAUAAYACAAAACEAcqaLQMIBAADsAwAADgAAAAAAAAAAAAAAAAAuAgAA&#10;ZHJzL2Uyb0RvYy54bWxQSwECLQAUAAYACAAAACEA8EVm5dkAAAAHAQAADwAAAAAAAAAAAAAAAAAc&#10;BAAAZHJzL2Rvd25yZXYueG1sUEsFBgAAAAAEAAQA8wAAACIFAAAAAA==&#10;" strokecolor="#a5a5a5 [2092]">
                <w10:wrap anchorx="margin"/>
              </v:line>
            </w:pict>
          </mc:Fallback>
        </mc:AlternateContent>
      </w:r>
    </w:p>
    <w:p w14:paraId="60549D3C" w14:textId="2EDE9EE3" w:rsidR="00271956" w:rsidRPr="00352AD1" w:rsidRDefault="00271956" w:rsidP="00692F27">
      <w:pPr>
        <w:spacing w:line="276" w:lineRule="auto"/>
        <w:rPr>
          <w:rFonts w:asciiTheme="minorHAnsi" w:hAnsiTheme="minorHAnsi" w:cstheme="minorHAnsi"/>
          <w:color w:val="26282D"/>
          <w:sz w:val="18"/>
          <w:szCs w:val="18"/>
          <w:lang w:val="de-DE"/>
        </w:rPr>
      </w:pPr>
    </w:p>
    <w:p w14:paraId="727B23A7" w14:textId="77777777" w:rsidR="00271956" w:rsidRPr="00352AD1" w:rsidRDefault="00271956" w:rsidP="00692F27">
      <w:pPr>
        <w:spacing w:line="276" w:lineRule="auto"/>
        <w:rPr>
          <w:rFonts w:asciiTheme="minorHAnsi" w:hAnsiTheme="minorHAnsi" w:cstheme="minorHAnsi"/>
          <w:color w:val="26282D"/>
          <w:sz w:val="18"/>
          <w:szCs w:val="18"/>
          <w:lang w:val="de-DE"/>
        </w:rPr>
      </w:pPr>
    </w:p>
    <w:p w14:paraId="778B4CBA" w14:textId="79D086CE" w:rsidR="002A41B6" w:rsidRPr="005D2D7C" w:rsidRDefault="002A41B6" w:rsidP="00BF31E7">
      <w:pPr>
        <w:spacing w:line="276" w:lineRule="auto"/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</w:pPr>
      <w:r w:rsidRPr="005D2D7C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 xml:space="preserve">Über REGUPOL BSW GmbH </w:t>
      </w:r>
    </w:p>
    <w:p w14:paraId="253FD14D" w14:textId="77777777" w:rsidR="00C90EB4" w:rsidRPr="00C90EB4" w:rsidRDefault="00C90EB4" w:rsidP="00C90EB4">
      <w:pPr>
        <w:spacing w:line="276" w:lineRule="auto"/>
        <w:rPr>
          <w:rFonts w:asciiTheme="minorHAnsi" w:hAnsiTheme="minorHAnsi" w:cstheme="minorHAnsi"/>
          <w:color w:val="26282D"/>
          <w:sz w:val="18"/>
          <w:szCs w:val="18"/>
        </w:rPr>
      </w:pP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wurde 1954 gegründet und verarbeitet wiedergewonnene und aufbereitete, hochwertige Kunststoffe. So ist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einer der führenden Anbieter von Sportböden, Fallschutzböden, Antirutschmatten zur Ladungssicherung, Produkten zur Trittschalldämmung und Schwingungsisolierung sowie Schutz- und Trennlagen geworden.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verfügt über fast 70 Jahre Erfahrung in diesen Marktsegmenten. In vielen Produktgruppen ist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 xml:space="preserve">REGUPOL 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einer der Marktführer. Der Hauptsitz des Unternehmens befindet sich in Bad Berleburg.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beschäftigt weltweit mehr als 700 Mitarbeiter, die durch ihr Fachwissen ihren Kunden passende Lösungen anbieten. Tochtergesellschaften sind: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 xml:space="preserve">REGUPOL 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>America LLC,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 xml:space="preserve"> 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Australia Pty. Ltd.,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Acoustics Middle East FZE,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 xml:space="preserve">REGUPOL 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Schweiz AG,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Zebra Athletics LLC und BSW Shanghai CO. LTD. Im vergangenen Jahr erzielte </w:t>
      </w:r>
      <w:r w:rsidRPr="00720859">
        <w:rPr>
          <w:rFonts w:asciiTheme="minorHAnsi" w:hAnsiTheme="minorHAnsi" w:cstheme="minorHAnsi"/>
          <w:b/>
          <w:bCs/>
          <w:color w:val="26282D"/>
          <w:sz w:val="18"/>
          <w:szCs w:val="18"/>
          <w:lang w:val="de-DE"/>
        </w:rPr>
        <w:t>REGUPOL</w:t>
      </w:r>
      <w:r w:rsidRPr="00720859">
        <w:rPr>
          <w:rFonts w:asciiTheme="minorHAnsi" w:hAnsiTheme="minorHAnsi" w:cstheme="minorHAnsi"/>
          <w:color w:val="26282D"/>
          <w:sz w:val="18"/>
          <w:szCs w:val="18"/>
          <w:lang w:val="de-DE"/>
        </w:rPr>
        <w:t xml:space="preserve"> einen Umsatz von ca. 120 Millionen € und recycelte mehr als 90.000 Tonnen Elastomere. </w:t>
      </w:r>
      <w:r w:rsidRPr="00C90EB4">
        <w:rPr>
          <w:rFonts w:asciiTheme="minorHAnsi" w:hAnsiTheme="minorHAnsi" w:cstheme="minorHAnsi"/>
          <w:b/>
          <w:bCs/>
          <w:color w:val="26282D"/>
          <w:sz w:val="18"/>
          <w:szCs w:val="18"/>
        </w:rPr>
        <w:t>REGUPOL</w:t>
      </w:r>
      <w:r w:rsidRPr="00C90EB4">
        <w:rPr>
          <w:rFonts w:asciiTheme="minorHAnsi" w:hAnsiTheme="minorHAnsi" w:cstheme="minorHAnsi"/>
          <w:color w:val="26282D"/>
          <w:sz w:val="18"/>
          <w:szCs w:val="18"/>
        </w:rPr>
        <w:t xml:space="preserve"> ist Preisträger des Umweltwirtschaftspreises NRW 2020.</w:t>
      </w:r>
    </w:p>
    <w:p w14:paraId="3505CB9F" w14:textId="6700D031" w:rsidR="00A55B0F" w:rsidRPr="00EB3228" w:rsidRDefault="00167350" w:rsidP="00A55B0F">
      <w:pPr>
        <w:rPr>
          <w:rFonts w:asciiTheme="minorHAnsi" w:hAnsiTheme="minorHAnsi" w:cstheme="minorHAnsi"/>
          <w:color w:val="26282D"/>
          <w:sz w:val="18"/>
          <w:szCs w:val="18"/>
        </w:rPr>
      </w:pPr>
      <w:r w:rsidRPr="00EB3228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D2CA2FD" wp14:editId="4CBE664E">
                <wp:simplePos x="0" y="0"/>
                <wp:positionH relativeFrom="column">
                  <wp:posOffset>5883275</wp:posOffset>
                </wp:positionH>
                <wp:positionV relativeFrom="page">
                  <wp:posOffset>9779000</wp:posOffset>
                </wp:positionV>
                <wp:extent cx="241200" cy="194400"/>
                <wp:effectExtent l="0" t="0" r="0" b="0"/>
                <wp:wrapTopAndBottom/>
                <wp:docPr id="1" name="Textfe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41200" cy="19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E74FF" w14:textId="4BA3AD42" w:rsidR="00167350" w:rsidRPr="00364638" w:rsidRDefault="00167350" w:rsidP="0016735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A2FD" id="Textfeld 1" o:spid="_x0000_s1028" type="#_x0000_t202" style="position:absolute;margin-left:463.25pt;margin-top:770pt;width:19pt;height:1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5a4MQIAAF4EAAAOAAAAZHJzL2Uyb0RvYy54bWysVE2P2yAQvVfqf0DcG8dpdtu14qzSrFJV&#10;inZXylZ7Jhhiq8BQILHTX98BOx/a9lT1ggdmmI/3Hp7dd1qRg3C+AVPSfDSmRBgOVWN2Jf3+svrw&#10;mRIfmKmYAiNKehSe3s/fv5u1thATqEFVwhFMYnzR2pLWIdgiyzyvhWZ+BFYYdEpwmgXcul1WOdZi&#10;dq2yyXh8m7XgKuuAC+/x9KF30nnKL6Xg4UlKLwJRJcXeQlpdWrdxzeYzVuwcs3XDhzbYP3ShWWOw&#10;6DnVAwuM7F3zRyrdcAceZBhx0BlI2XCRZsBp8vGbaTY1syLNguB4e4bJ/7+0/PGwsc+OhO4LdEhg&#10;GsLbNfAfnhhY1szsxMJbBDJ6Ea6stb4YrkWYfeExQZy9k07HL05FMBfCfTxDLLpAOB5OpjnSRglH&#10;V343naIdc14uW+fDVwGaRKOkDgunnthh7UMfegqJtQysGqUSi8qQtqS3H2/G6cLZg8mVGfruW41N&#10;h27bkabCjmID8WQL1RGRcNCLxFu+arCHNfPhmTlUBbaNSg9PuEgFWAsGi5Ia3K+/ncd4JAu9lLSo&#10;spL6n3vmBCXqm0Ea73KEAGWZNtObTxPcuGvP9tpj9noJKOQc35TlyYzxQZ1M6UC/4oNYxKroYoZj&#10;7ZKGk7kMvfbxQXGxWKQgFKJlYW02lp8EEBF+6V6ZswMNAfl7hJMeWfGGjT6252OxDyCbRNUF1QF+&#10;FHEie3hw8ZVc71PU5bcw/w0AAP//AwBQSwMEFAAGAAgAAAAhAMDAguniAAAADQEAAA8AAABkcnMv&#10;ZG93bnJldi54bWxMj81OwzAQhO9IvIO1SNyoTdSENsSpqkgVEoJDSy/cnHibRPgnxG4beHq2p3Lc&#10;mU+zM8VqsoadcAy9dxIeZwIYusbr3rUS9h+bhwWwEJXTyniHEn4wwKq8vSlUrv3ZbfG0iy2jEBdy&#10;JaGLccg5D02HVoWZH9CRd/CjVZHOseV6VGcKt4YnQmTcqt7Rh04NWHXYfO2OVsJrtXlX2zqxi19T&#10;vbwd1sP3/jOV8v5uWj8DizjFKwyX+lQdSupU+6PTgRkJyyRLCSUjnQtaRcgym5NUX6QnkQEvC/5/&#10;RfkHAAD//wMAUEsBAi0AFAAGAAgAAAAhALaDOJL+AAAA4QEAABMAAAAAAAAAAAAAAAAAAAAAAFtD&#10;b250ZW50X1R5cGVzXS54bWxQSwECLQAUAAYACAAAACEAOP0h/9YAAACUAQAACwAAAAAAAAAAAAAA&#10;AAAvAQAAX3JlbHMvLnJlbHNQSwECLQAUAAYACAAAACEA2K+WuDECAABeBAAADgAAAAAAAAAAAAAA&#10;AAAuAgAAZHJzL2Uyb0RvYy54bWxQSwECLQAUAAYACAAAACEAwMCC6eIAAAANAQAADwAAAAAAAAAA&#10;AAAAAACLBAAAZHJzL2Rvd25yZXYueG1sUEsFBgAAAAAEAAQA8wAAAJoFAAAAAA==&#10;" filled="f" stroked="f" strokeweight=".5pt">
                <o:lock v:ext="edit" aspectratio="t"/>
                <v:textbox>
                  <w:txbxContent>
                    <w:p w14:paraId="4D7E74FF" w14:textId="4BA3AD42" w:rsidR="00167350" w:rsidRPr="00364638" w:rsidRDefault="00167350" w:rsidP="0016735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</w:p>
    <w:sectPr w:rsidR="00A55B0F" w:rsidRPr="00EB3228" w:rsidSect="0071247C">
      <w:headerReference w:type="default" r:id="rId7"/>
      <w:footerReference w:type="default" r:id="rId8"/>
      <w:type w:val="continuous"/>
      <w:pgSz w:w="11900" w:h="16840"/>
      <w:pgMar w:top="2552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D50CF" w14:textId="77777777" w:rsidR="00652F8F" w:rsidRDefault="00652F8F" w:rsidP="000471AF">
      <w:r>
        <w:separator/>
      </w:r>
    </w:p>
  </w:endnote>
  <w:endnote w:type="continuationSeparator" w:id="0">
    <w:p w14:paraId="41FFDDBA" w14:textId="77777777" w:rsidR="00652F8F" w:rsidRDefault="00652F8F" w:rsidP="0004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B43B" w14:textId="07693B5B" w:rsidR="00857ECF" w:rsidRPr="007B6828" w:rsidRDefault="00A87E2F" w:rsidP="003F7A32">
    <w:pPr>
      <w:pStyle w:val="Fuzeile"/>
      <w:tabs>
        <w:tab w:val="clear" w:pos="4536"/>
        <w:tab w:val="clear" w:pos="9072"/>
        <w:tab w:val="left" w:pos="1644"/>
        <w:tab w:val="left" w:pos="3261"/>
        <w:tab w:val="left" w:pos="5812"/>
        <w:tab w:val="left" w:pos="7655"/>
      </w:tabs>
      <w:rPr>
        <w:color w:val="26282D"/>
        <w:sz w:val="14"/>
        <w:szCs w:val="14"/>
        <w:lang w:val="en-GB"/>
      </w:rPr>
    </w:pPr>
    <w:r w:rsidRPr="00A87E2F">
      <w:rPr>
        <w:rFonts w:cstheme="minorHAnsi"/>
        <w:b/>
        <w:color w:val="26282D"/>
        <w:sz w:val="14"/>
        <w:szCs w:val="14"/>
      </w:rPr>
      <w:t>REGUPOL BSW GmbH</w:t>
    </w:r>
    <w:r w:rsidRPr="00A87E2F">
      <w:rPr>
        <w:rFonts w:cstheme="minorHAnsi"/>
        <w:color w:val="26282D"/>
        <w:sz w:val="14"/>
        <w:szCs w:val="14"/>
      </w:rPr>
      <w:t xml:space="preserve"> | Am Hilgenacker 24 | 57319 Bad Berleburg | Germany | phone +49 2751 803-0 | </w:t>
    </w:r>
    <w:hyperlink r:id="rId1" w:history="1">
      <w:r w:rsidRPr="00A87E2F">
        <w:rPr>
          <w:rStyle w:val="Hyperlink"/>
          <w:rFonts w:cstheme="minorHAnsi"/>
          <w:color w:val="26282D"/>
          <w:sz w:val="14"/>
          <w:szCs w:val="14"/>
          <w:u w:val="none"/>
        </w:rPr>
        <w:t>info@regupol.de</w:t>
      </w:r>
    </w:hyperlink>
    <w:r w:rsidRPr="00A87E2F">
      <w:rPr>
        <w:rFonts w:cstheme="minorHAnsi"/>
        <w:color w:val="26282D"/>
        <w:sz w:val="14"/>
        <w:szCs w:val="14"/>
      </w:rPr>
      <w:t xml:space="preserve"> | </w:t>
    </w:r>
    <w:hyperlink r:id="rId2" w:history="1">
      <w:r w:rsidRPr="00A87E2F">
        <w:rPr>
          <w:rStyle w:val="Hyperlink"/>
          <w:rFonts w:cstheme="minorHAnsi"/>
          <w:color w:val="26282D"/>
          <w:sz w:val="14"/>
          <w:szCs w:val="14"/>
          <w:u w:val="none"/>
        </w:rPr>
        <w:t>www.regupol.com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515CA" w14:textId="77777777" w:rsidR="00652F8F" w:rsidRDefault="00652F8F" w:rsidP="000471AF">
      <w:r>
        <w:separator/>
      </w:r>
    </w:p>
  </w:footnote>
  <w:footnote w:type="continuationSeparator" w:id="0">
    <w:p w14:paraId="2DB83D7D" w14:textId="77777777" w:rsidR="00652F8F" w:rsidRDefault="00652F8F" w:rsidP="0004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107351"/>
      <w:lock w:val="sdtContentLocked"/>
      <w:placeholder>
        <w:docPart w:val="DefaultPlaceholder_-1854013440"/>
      </w:placeholder>
      <w:group/>
    </w:sdtPr>
    <w:sdtEndPr/>
    <w:sdtContent>
      <w:p w14:paraId="496E4F33" w14:textId="77777777" w:rsidR="00857ECF" w:rsidRDefault="00857ECF" w:rsidP="00857ECF">
        <w:pPr>
          <w:pStyle w:val="Kopfzeile"/>
          <w:tabs>
            <w:tab w:val="clear" w:pos="4536"/>
            <w:tab w:val="clear" w:pos="9072"/>
          </w:tabs>
        </w:pPr>
        <w:r>
          <w:rPr>
            <w:rFonts w:ascii="Times New Roman"/>
            <w:noProof/>
            <w:sz w:val="20"/>
          </w:rPr>
          <w:drawing>
            <wp:anchor distT="0" distB="0" distL="114300" distR="114300" simplePos="0" relativeHeight="251659776" behindDoc="0" locked="1" layoutInCell="0" allowOverlap="0" wp14:anchorId="6CBA7F32" wp14:editId="49AE99F3">
              <wp:simplePos x="0" y="0"/>
              <wp:positionH relativeFrom="column">
                <wp:posOffset>3935095</wp:posOffset>
              </wp:positionH>
              <wp:positionV relativeFrom="page">
                <wp:posOffset>655320</wp:posOffset>
              </wp:positionV>
              <wp:extent cx="1796400" cy="234000"/>
              <wp:effectExtent l="0" t="0" r="0" b="0"/>
              <wp:wrapNone/>
              <wp:docPr id="4" name="image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1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6400" cy="234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66"/>
    <w:rsid w:val="00015ECA"/>
    <w:rsid w:val="00032FB3"/>
    <w:rsid w:val="00045EFE"/>
    <w:rsid w:val="000471AF"/>
    <w:rsid w:val="00063C9F"/>
    <w:rsid w:val="000847D5"/>
    <w:rsid w:val="000A066A"/>
    <w:rsid w:val="0010029B"/>
    <w:rsid w:val="00131015"/>
    <w:rsid w:val="00131E35"/>
    <w:rsid w:val="0015159B"/>
    <w:rsid w:val="00167350"/>
    <w:rsid w:val="001A4CEB"/>
    <w:rsid w:val="001B0A54"/>
    <w:rsid w:val="001B1210"/>
    <w:rsid w:val="001D26B4"/>
    <w:rsid w:val="001F6BE2"/>
    <w:rsid w:val="00271956"/>
    <w:rsid w:val="002A41B6"/>
    <w:rsid w:val="00352AD1"/>
    <w:rsid w:val="0036280E"/>
    <w:rsid w:val="00384FC2"/>
    <w:rsid w:val="003B5D80"/>
    <w:rsid w:val="003D16EF"/>
    <w:rsid w:val="003F4AA7"/>
    <w:rsid w:val="003F7A32"/>
    <w:rsid w:val="00422F2F"/>
    <w:rsid w:val="0046204C"/>
    <w:rsid w:val="004914CB"/>
    <w:rsid w:val="004B28AB"/>
    <w:rsid w:val="004B5032"/>
    <w:rsid w:val="004D61FB"/>
    <w:rsid w:val="004F623D"/>
    <w:rsid w:val="0056368F"/>
    <w:rsid w:val="005D2D7C"/>
    <w:rsid w:val="00612618"/>
    <w:rsid w:val="00621529"/>
    <w:rsid w:val="006433CC"/>
    <w:rsid w:val="006479B6"/>
    <w:rsid w:val="00652F8F"/>
    <w:rsid w:val="00661935"/>
    <w:rsid w:val="006661AF"/>
    <w:rsid w:val="006813CC"/>
    <w:rsid w:val="00692F27"/>
    <w:rsid w:val="006F2AE3"/>
    <w:rsid w:val="007065C8"/>
    <w:rsid w:val="00707245"/>
    <w:rsid w:val="0071247C"/>
    <w:rsid w:val="00720859"/>
    <w:rsid w:val="007476C9"/>
    <w:rsid w:val="00756D8C"/>
    <w:rsid w:val="0078718A"/>
    <w:rsid w:val="00787CB6"/>
    <w:rsid w:val="007B6828"/>
    <w:rsid w:val="007F0221"/>
    <w:rsid w:val="007F243E"/>
    <w:rsid w:val="007F5A6E"/>
    <w:rsid w:val="00811049"/>
    <w:rsid w:val="00814B78"/>
    <w:rsid w:val="0083699C"/>
    <w:rsid w:val="00857ECF"/>
    <w:rsid w:val="0086226E"/>
    <w:rsid w:val="00863166"/>
    <w:rsid w:val="008D1B8B"/>
    <w:rsid w:val="00925BB2"/>
    <w:rsid w:val="00963677"/>
    <w:rsid w:val="009930A6"/>
    <w:rsid w:val="009A120F"/>
    <w:rsid w:val="009E15BD"/>
    <w:rsid w:val="009F192A"/>
    <w:rsid w:val="009F294B"/>
    <w:rsid w:val="009F5702"/>
    <w:rsid w:val="00A0328B"/>
    <w:rsid w:val="00A55B0F"/>
    <w:rsid w:val="00A87E2F"/>
    <w:rsid w:val="00AA7DF3"/>
    <w:rsid w:val="00B10D2A"/>
    <w:rsid w:val="00B41AF6"/>
    <w:rsid w:val="00B76C17"/>
    <w:rsid w:val="00BA3FEB"/>
    <w:rsid w:val="00BC5469"/>
    <w:rsid w:val="00BE6313"/>
    <w:rsid w:val="00BF2599"/>
    <w:rsid w:val="00BF31E7"/>
    <w:rsid w:val="00C15541"/>
    <w:rsid w:val="00C42BC5"/>
    <w:rsid w:val="00C53A69"/>
    <w:rsid w:val="00C7646E"/>
    <w:rsid w:val="00C90EB4"/>
    <w:rsid w:val="00CD335F"/>
    <w:rsid w:val="00CF2909"/>
    <w:rsid w:val="00CF4936"/>
    <w:rsid w:val="00D07097"/>
    <w:rsid w:val="00D13D3D"/>
    <w:rsid w:val="00D21C1B"/>
    <w:rsid w:val="00D74003"/>
    <w:rsid w:val="00D93C66"/>
    <w:rsid w:val="00DB528A"/>
    <w:rsid w:val="00DF5467"/>
    <w:rsid w:val="00E11164"/>
    <w:rsid w:val="00E1644D"/>
    <w:rsid w:val="00E21800"/>
    <w:rsid w:val="00E2482F"/>
    <w:rsid w:val="00E524F1"/>
    <w:rsid w:val="00EA3DA7"/>
    <w:rsid w:val="00EB3228"/>
    <w:rsid w:val="00EC6AEB"/>
    <w:rsid w:val="00EF3DF9"/>
    <w:rsid w:val="00EF6290"/>
    <w:rsid w:val="00F078D0"/>
    <w:rsid w:val="00F17666"/>
    <w:rsid w:val="00F30A6A"/>
    <w:rsid w:val="00F40DDF"/>
    <w:rsid w:val="00F47F35"/>
    <w:rsid w:val="00FE377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5D01C"/>
  <w15:docId w15:val="{D58B931E-1400-4CE9-98C1-41C13851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uiPriority w:val="9"/>
    <w:qFormat/>
    <w:pPr>
      <w:ind w:left="155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line="152" w:lineRule="exact"/>
      <w:ind w:left="50"/>
    </w:pPr>
  </w:style>
  <w:style w:type="paragraph" w:styleId="Kopfzeile">
    <w:name w:val="header"/>
    <w:basedOn w:val="Standard"/>
    <w:link w:val="KopfzeileZchn"/>
    <w:uiPriority w:val="99"/>
    <w:unhideWhenUsed/>
    <w:rsid w:val="000471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71AF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0471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71AF"/>
    <w:rPr>
      <w:rFonts w:ascii="Calibri" w:eastAsia="Calibri" w:hAnsi="Calibri" w:cs="Calibri"/>
    </w:rPr>
  </w:style>
  <w:style w:type="character" w:styleId="Platzhaltertext">
    <w:name w:val="Placeholder Text"/>
    <w:basedOn w:val="Absatz-Standardschriftart"/>
    <w:uiPriority w:val="99"/>
    <w:semiHidden/>
    <w:rsid w:val="00CF4936"/>
    <w:rPr>
      <w:color w:val="808080"/>
    </w:rPr>
  </w:style>
  <w:style w:type="character" w:customStyle="1" w:styleId="TextkrperZchn">
    <w:name w:val="Textkörper Zchn"/>
    <w:basedOn w:val="Absatz-Standardschriftart"/>
    <w:link w:val="Textkrper"/>
    <w:rsid w:val="00015ECA"/>
  </w:style>
  <w:style w:type="character" w:styleId="Hyperlink">
    <w:name w:val="Hyperlink"/>
    <w:rsid w:val="00015ECA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26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26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261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26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26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upol.com" TargetMode="External"/><Relationship Id="rId1" Type="http://schemas.openxmlformats.org/officeDocument/2006/relationships/hyperlink" Target="mailto:info@regupo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C09D1D-6CCD-494C-B020-44BE5A5323E4}"/>
      </w:docPartPr>
      <w:docPartBody>
        <w:p w:rsidR="003B0B39" w:rsidRDefault="00C2669F">
          <w:r w:rsidRPr="005435F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69F"/>
    <w:rsid w:val="00204DC0"/>
    <w:rsid w:val="003B0B39"/>
    <w:rsid w:val="00932B29"/>
    <w:rsid w:val="0099291F"/>
    <w:rsid w:val="00BA7560"/>
    <w:rsid w:val="00C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266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83247-99C3-4A25-954F-7F2280808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Anschreiben mit Logo - Kopie (2).docx</vt:lpstr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Anschreiben mit Logo - Kopie (2).docx</dc:title>
  <dc:creator>Treude, Ann-Katrin</dc:creator>
  <cp:lastModifiedBy>Sondermann-Becker, Elke</cp:lastModifiedBy>
  <cp:revision>4</cp:revision>
  <cp:lastPrinted>2019-12-12T09:47:00Z</cp:lastPrinted>
  <dcterms:created xsi:type="dcterms:W3CDTF">2022-02-24T14:50:00Z</dcterms:created>
  <dcterms:modified xsi:type="dcterms:W3CDTF">2022-03-01T12:00:00Z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2019-07-19T00:00:00Z</vt:filetime>
  </property>
</Properties>
</file>